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1" w:rsidRPr="00733C1F" w:rsidRDefault="00390C81" w:rsidP="007D77C2">
      <w:pPr>
        <w:rPr>
          <w:b/>
          <w:sz w:val="26"/>
          <w:szCs w:val="26"/>
        </w:rPr>
      </w:pPr>
      <w:r w:rsidRPr="00733C1F">
        <w:rPr>
          <w:sz w:val="26"/>
          <w:szCs w:val="26"/>
        </w:rPr>
        <w:t xml:space="preserve">BỘ GIÁO DỤC VÀ ĐÀO TẠO       </w:t>
      </w:r>
      <w:r w:rsidRPr="00733C1F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33C1F">
            <w:rPr>
              <w:b/>
              <w:sz w:val="26"/>
              <w:szCs w:val="26"/>
            </w:rPr>
            <w:t>NAM</w:t>
          </w:r>
        </w:smartTag>
      </w:smartTag>
    </w:p>
    <w:p w:rsidR="00390C81" w:rsidRPr="00733C1F" w:rsidRDefault="00390C81" w:rsidP="007D77C2">
      <w:pPr>
        <w:rPr>
          <w:b/>
          <w:sz w:val="26"/>
          <w:szCs w:val="26"/>
        </w:rPr>
      </w:pPr>
      <w:r w:rsidRPr="00733C1F">
        <w:rPr>
          <w:b/>
          <w:sz w:val="26"/>
          <w:szCs w:val="26"/>
        </w:rPr>
        <w:t xml:space="preserve">          ĐẠI HỌC HUẾ                                         </w:t>
      </w:r>
      <w:proofErr w:type="spellStart"/>
      <w:r w:rsidRPr="00733C1F">
        <w:rPr>
          <w:b/>
          <w:sz w:val="26"/>
          <w:szCs w:val="26"/>
        </w:rPr>
        <w:t>Độc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lập</w:t>
      </w:r>
      <w:proofErr w:type="spellEnd"/>
      <w:r w:rsidRPr="00733C1F">
        <w:rPr>
          <w:b/>
          <w:sz w:val="26"/>
          <w:szCs w:val="26"/>
        </w:rPr>
        <w:t xml:space="preserve"> - </w:t>
      </w:r>
      <w:proofErr w:type="spellStart"/>
      <w:r w:rsidRPr="00733C1F">
        <w:rPr>
          <w:b/>
          <w:sz w:val="26"/>
          <w:szCs w:val="26"/>
        </w:rPr>
        <w:t>Tự</w:t>
      </w:r>
      <w:proofErr w:type="spellEnd"/>
      <w:r w:rsidRPr="00733C1F">
        <w:rPr>
          <w:b/>
          <w:sz w:val="26"/>
          <w:szCs w:val="26"/>
        </w:rPr>
        <w:t xml:space="preserve"> do - </w:t>
      </w:r>
      <w:proofErr w:type="spellStart"/>
      <w:r w:rsidRPr="00733C1F">
        <w:rPr>
          <w:b/>
          <w:sz w:val="26"/>
          <w:szCs w:val="26"/>
        </w:rPr>
        <w:t>Hạnh</w:t>
      </w:r>
      <w:proofErr w:type="spellEnd"/>
      <w:r w:rsidRPr="00733C1F">
        <w:rPr>
          <w:b/>
          <w:sz w:val="26"/>
          <w:szCs w:val="26"/>
        </w:rPr>
        <w:t xml:space="preserve"> </w:t>
      </w:r>
      <w:proofErr w:type="spellStart"/>
      <w:r w:rsidRPr="00733C1F">
        <w:rPr>
          <w:b/>
          <w:sz w:val="26"/>
          <w:szCs w:val="26"/>
        </w:rPr>
        <w:t>phúc</w:t>
      </w:r>
      <w:proofErr w:type="spellEnd"/>
    </w:p>
    <w:p w:rsidR="00390C81" w:rsidRPr="00733C1F" w:rsidRDefault="002A2605" w:rsidP="007D77C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z-index:251657216" from="272.25pt,1.05pt" to="398.25pt,1.05pt"/>
        </w:pict>
      </w:r>
      <w:r>
        <w:rPr>
          <w:noProof/>
          <w:sz w:val="26"/>
          <w:szCs w:val="26"/>
        </w:rPr>
        <w:pict>
          <v:line id="_x0000_s1026" style="position:absolute;z-index:251658240" from="37.5pt,1.05pt" to="100.5pt,1.05pt"/>
        </w:pict>
      </w:r>
      <w:r w:rsidR="00390C81" w:rsidRPr="00733C1F">
        <w:rPr>
          <w:sz w:val="26"/>
          <w:szCs w:val="26"/>
        </w:rPr>
        <w:t xml:space="preserve">                                                                        </w:t>
      </w:r>
    </w:p>
    <w:p w:rsidR="00390C81" w:rsidRPr="00733C1F" w:rsidRDefault="00390C81" w:rsidP="007D77C2">
      <w:pPr>
        <w:rPr>
          <w:sz w:val="26"/>
          <w:szCs w:val="26"/>
        </w:rPr>
      </w:pPr>
      <w:proofErr w:type="spellStart"/>
      <w:r w:rsidRPr="00733C1F">
        <w:rPr>
          <w:sz w:val="26"/>
          <w:szCs w:val="26"/>
        </w:rPr>
        <w:t>Số</w:t>
      </w:r>
      <w:proofErr w:type="spellEnd"/>
      <w:r w:rsidRPr="00733C1F">
        <w:rPr>
          <w:sz w:val="26"/>
          <w:szCs w:val="26"/>
        </w:rPr>
        <w:t xml:space="preserve">:             /ĐHH-HTQT                                 </w:t>
      </w:r>
      <w:r w:rsidRPr="00733C1F">
        <w:rPr>
          <w:i/>
          <w:sz w:val="26"/>
          <w:szCs w:val="26"/>
        </w:rPr>
        <w:t xml:space="preserve"> </w:t>
      </w:r>
      <w:r w:rsidR="007D77C2">
        <w:rPr>
          <w:i/>
          <w:sz w:val="26"/>
          <w:szCs w:val="26"/>
        </w:rPr>
        <w:t xml:space="preserve">                 </w:t>
      </w:r>
      <w:proofErr w:type="spellStart"/>
      <w:r w:rsidRPr="00733C1F">
        <w:rPr>
          <w:i/>
          <w:sz w:val="26"/>
          <w:szCs w:val="26"/>
        </w:rPr>
        <w:t>Huế</w:t>
      </w:r>
      <w:proofErr w:type="spellEnd"/>
      <w:r w:rsidRPr="00733C1F">
        <w:rPr>
          <w:i/>
          <w:sz w:val="26"/>
          <w:szCs w:val="26"/>
        </w:rPr>
        <w:t xml:space="preserve">, </w:t>
      </w:r>
      <w:proofErr w:type="spellStart"/>
      <w:r w:rsidRPr="00733C1F">
        <w:rPr>
          <w:i/>
          <w:sz w:val="26"/>
          <w:szCs w:val="26"/>
        </w:rPr>
        <w:t>ngày</w:t>
      </w:r>
      <w:proofErr w:type="spellEnd"/>
      <w:r w:rsidRPr="00733C1F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tháng</w:t>
      </w:r>
      <w:proofErr w:type="spellEnd"/>
      <w:r w:rsidRPr="00733C1F">
        <w:rPr>
          <w:i/>
          <w:sz w:val="26"/>
          <w:szCs w:val="26"/>
        </w:rPr>
        <w:t xml:space="preserve"> </w:t>
      </w:r>
      <w:r w:rsidR="007D77C2">
        <w:rPr>
          <w:i/>
          <w:sz w:val="26"/>
          <w:szCs w:val="26"/>
        </w:rPr>
        <w:t>12</w:t>
      </w:r>
      <w:r w:rsidRPr="00733C1F">
        <w:rPr>
          <w:i/>
          <w:sz w:val="26"/>
          <w:szCs w:val="26"/>
        </w:rPr>
        <w:t xml:space="preserve"> </w:t>
      </w:r>
      <w:proofErr w:type="spellStart"/>
      <w:r w:rsidRPr="00733C1F">
        <w:rPr>
          <w:i/>
          <w:sz w:val="26"/>
          <w:szCs w:val="26"/>
        </w:rPr>
        <w:t>năm</w:t>
      </w:r>
      <w:proofErr w:type="spellEnd"/>
      <w:r w:rsidRPr="00733C1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2</w:t>
      </w:r>
    </w:p>
    <w:p w:rsidR="00C039ED" w:rsidRDefault="00390C81" w:rsidP="00C039ED">
      <w:pPr>
        <w:rPr>
          <w:sz w:val="26"/>
          <w:szCs w:val="26"/>
        </w:rPr>
      </w:pPr>
      <w:r w:rsidRPr="00733C1F">
        <w:rPr>
          <w:sz w:val="26"/>
          <w:szCs w:val="26"/>
        </w:rPr>
        <w:t xml:space="preserve">V/v: </w:t>
      </w:r>
      <w:proofErr w:type="spellStart"/>
      <w:r w:rsidR="007D77C2">
        <w:rPr>
          <w:sz w:val="26"/>
          <w:szCs w:val="26"/>
        </w:rPr>
        <w:t>thông</w:t>
      </w:r>
      <w:proofErr w:type="spellEnd"/>
      <w:r w:rsidR="007D77C2">
        <w:rPr>
          <w:sz w:val="26"/>
          <w:szCs w:val="26"/>
        </w:rPr>
        <w:t xml:space="preserve"> tin </w:t>
      </w:r>
      <w:proofErr w:type="spellStart"/>
      <w:r w:rsidR="007D77C2">
        <w:rPr>
          <w:sz w:val="26"/>
          <w:szCs w:val="26"/>
        </w:rPr>
        <w:t>về</w:t>
      </w:r>
      <w:proofErr w:type="spellEnd"/>
      <w:r w:rsidR="007D77C2">
        <w:rPr>
          <w:sz w:val="26"/>
          <w:szCs w:val="26"/>
        </w:rPr>
        <w:t xml:space="preserve"> </w:t>
      </w:r>
      <w:proofErr w:type="spellStart"/>
      <w:r w:rsidR="009E28B5">
        <w:rPr>
          <w:sz w:val="26"/>
          <w:szCs w:val="26"/>
        </w:rPr>
        <w:t>chương</w:t>
      </w:r>
      <w:proofErr w:type="spellEnd"/>
      <w:r w:rsidR="009E28B5">
        <w:rPr>
          <w:sz w:val="26"/>
          <w:szCs w:val="26"/>
        </w:rPr>
        <w:t xml:space="preserve"> </w:t>
      </w:r>
      <w:proofErr w:type="spellStart"/>
      <w:r w:rsidR="009E28B5">
        <w:rPr>
          <w:sz w:val="26"/>
          <w:szCs w:val="26"/>
        </w:rPr>
        <w:t>trình</w:t>
      </w:r>
      <w:proofErr w:type="spellEnd"/>
      <w:r w:rsidR="009E28B5">
        <w:rPr>
          <w:sz w:val="26"/>
          <w:szCs w:val="26"/>
        </w:rPr>
        <w:t xml:space="preserve"> </w:t>
      </w:r>
      <w:proofErr w:type="spellStart"/>
      <w:r w:rsidR="00C039ED">
        <w:rPr>
          <w:sz w:val="26"/>
          <w:szCs w:val="26"/>
        </w:rPr>
        <w:t>học</w:t>
      </w:r>
      <w:proofErr w:type="spellEnd"/>
      <w:r w:rsidR="00C039ED">
        <w:rPr>
          <w:sz w:val="26"/>
          <w:szCs w:val="26"/>
        </w:rPr>
        <w:t xml:space="preserve"> </w:t>
      </w:r>
      <w:proofErr w:type="spellStart"/>
      <w:r w:rsidR="00C039ED">
        <w:rPr>
          <w:sz w:val="26"/>
          <w:szCs w:val="26"/>
        </w:rPr>
        <w:t>bổng</w:t>
      </w:r>
      <w:proofErr w:type="spellEnd"/>
      <w:r w:rsidR="00C039ED">
        <w:rPr>
          <w:sz w:val="26"/>
          <w:szCs w:val="26"/>
        </w:rPr>
        <w:t xml:space="preserve"> </w:t>
      </w:r>
    </w:p>
    <w:p w:rsidR="00042C7B" w:rsidRDefault="00C039ED" w:rsidP="00C039ED">
      <w:pPr>
        <w:rPr>
          <w:sz w:val="26"/>
          <w:szCs w:val="26"/>
        </w:rPr>
      </w:pPr>
      <w:r>
        <w:rPr>
          <w:sz w:val="26"/>
          <w:szCs w:val="26"/>
        </w:rPr>
        <w:t xml:space="preserve">Dr </w:t>
      </w:r>
      <w:proofErr w:type="spellStart"/>
      <w:r>
        <w:rPr>
          <w:sz w:val="26"/>
          <w:szCs w:val="26"/>
        </w:rPr>
        <w:t>Goh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Swee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2013</w:t>
      </w:r>
      <w:r w:rsidR="00390C81" w:rsidRPr="00733C1F">
        <w:rPr>
          <w:sz w:val="26"/>
          <w:szCs w:val="26"/>
        </w:rPr>
        <w:t xml:space="preserve">.   </w:t>
      </w:r>
    </w:p>
    <w:p w:rsidR="00042C7B" w:rsidRDefault="00042C7B" w:rsidP="007D77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2C7B" w:rsidRDefault="004D2FE3" w:rsidP="00DB4664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gửi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042C7B">
        <w:rPr>
          <w:sz w:val="26"/>
          <w:szCs w:val="26"/>
        </w:rPr>
        <w:t>Các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đơn</w:t>
      </w:r>
      <w:proofErr w:type="spellEnd"/>
      <w:r w:rsidR="00042C7B">
        <w:rPr>
          <w:sz w:val="26"/>
          <w:szCs w:val="26"/>
        </w:rPr>
        <w:t xml:space="preserve"> vị </w:t>
      </w:r>
      <w:proofErr w:type="spellStart"/>
      <w:r w:rsidR="00042C7B">
        <w:rPr>
          <w:sz w:val="26"/>
          <w:szCs w:val="26"/>
        </w:rPr>
        <w:t>trực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thuộc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Đại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học</w:t>
      </w:r>
      <w:proofErr w:type="spellEnd"/>
      <w:r w:rsidR="00042C7B">
        <w:rPr>
          <w:sz w:val="26"/>
          <w:szCs w:val="26"/>
        </w:rPr>
        <w:t xml:space="preserve"> </w:t>
      </w:r>
      <w:proofErr w:type="spellStart"/>
      <w:r w:rsidR="00042C7B">
        <w:rPr>
          <w:sz w:val="26"/>
          <w:szCs w:val="26"/>
        </w:rPr>
        <w:t>Huê</w:t>
      </w:r>
      <w:proofErr w:type="spellEnd"/>
      <w:r w:rsidR="00042C7B">
        <w:rPr>
          <w:sz w:val="26"/>
          <w:szCs w:val="26"/>
        </w:rPr>
        <w:t>́</w:t>
      </w:r>
      <w:r w:rsidR="00C267B2">
        <w:rPr>
          <w:sz w:val="26"/>
          <w:szCs w:val="26"/>
        </w:rPr>
        <w:t>.</w:t>
      </w:r>
    </w:p>
    <w:p w:rsidR="00390C81" w:rsidRPr="003D4FC9" w:rsidRDefault="00042C7B" w:rsidP="00DB4664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90C81" w:rsidRPr="00733C1F">
        <w:rPr>
          <w:i/>
          <w:sz w:val="26"/>
          <w:szCs w:val="26"/>
        </w:rPr>
        <w:t xml:space="preserve">                                                            </w:t>
      </w:r>
    </w:p>
    <w:p w:rsidR="00390C81" w:rsidRDefault="004D2FE3" w:rsidP="00DB4664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Huế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trọng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tin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chương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trình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học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bổng</w:t>
      </w:r>
      <w:proofErr w:type="spellEnd"/>
      <w:r w:rsidR="00C039ED">
        <w:rPr>
          <w:bCs/>
          <w:sz w:val="26"/>
          <w:szCs w:val="26"/>
        </w:rPr>
        <w:t xml:space="preserve"> Dr </w:t>
      </w:r>
      <w:proofErr w:type="spellStart"/>
      <w:r w:rsidR="00C039ED">
        <w:rPr>
          <w:bCs/>
          <w:sz w:val="26"/>
          <w:szCs w:val="26"/>
        </w:rPr>
        <w:t>Goh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Keng</w:t>
      </w:r>
      <w:proofErr w:type="spellEnd"/>
      <w:r w:rsidR="00C039ED">
        <w:rPr>
          <w:bCs/>
          <w:sz w:val="26"/>
          <w:szCs w:val="26"/>
        </w:rPr>
        <w:t xml:space="preserve"> </w:t>
      </w:r>
      <w:proofErr w:type="spellStart"/>
      <w:r w:rsidR="00C039ED">
        <w:rPr>
          <w:bCs/>
          <w:sz w:val="26"/>
          <w:szCs w:val="26"/>
        </w:rPr>
        <w:t>Swee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năm</w:t>
      </w:r>
      <w:proofErr w:type="spellEnd"/>
      <w:r w:rsidR="009E28B5">
        <w:rPr>
          <w:bCs/>
          <w:sz w:val="26"/>
          <w:szCs w:val="26"/>
        </w:rPr>
        <w:t xml:space="preserve"> 2013. </w:t>
      </w:r>
      <w:proofErr w:type="spellStart"/>
      <w:r w:rsidR="009E28B5">
        <w:rPr>
          <w:bCs/>
          <w:sz w:val="26"/>
          <w:szCs w:val="26"/>
        </w:rPr>
        <w:t>Đây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là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chương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trình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học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bổng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được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cộng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đồn</w:t>
      </w:r>
      <w:r w:rsidR="00D724B3">
        <w:rPr>
          <w:bCs/>
          <w:sz w:val="26"/>
          <w:szCs w:val="26"/>
        </w:rPr>
        <w:t>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tài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chính</w:t>
      </w:r>
      <w:proofErr w:type="spellEnd"/>
      <w:r w:rsidR="009E28B5">
        <w:rPr>
          <w:bCs/>
          <w:sz w:val="26"/>
          <w:szCs w:val="26"/>
        </w:rPr>
        <w:t xml:space="preserve"> Singapore </w:t>
      </w:r>
      <w:proofErr w:type="spellStart"/>
      <w:r w:rsidR="009E28B5">
        <w:rPr>
          <w:bCs/>
          <w:sz w:val="26"/>
          <w:szCs w:val="26"/>
        </w:rPr>
        <w:t>thành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lập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để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tỏ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lòng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tôn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kính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nguyên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Phó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thủ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tướng</w:t>
      </w:r>
      <w:proofErr w:type="spellEnd"/>
      <w:r w:rsidR="009E28B5">
        <w:rPr>
          <w:bCs/>
          <w:sz w:val="26"/>
          <w:szCs w:val="26"/>
        </w:rPr>
        <w:t xml:space="preserve"> Si</w:t>
      </w:r>
      <w:r w:rsidR="00783E9A">
        <w:rPr>
          <w:bCs/>
          <w:sz w:val="26"/>
          <w:szCs w:val="26"/>
        </w:rPr>
        <w:t>n</w:t>
      </w:r>
      <w:r w:rsidR="009E28B5">
        <w:rPr>
          <w:bCs/>
          <w:sz w:val="26"/>
          <w:szCs w:val="26"/>
        </w:rPr>
        <w:t xml:space="preserve">gapore Dr </w:t>
      </w:r>
      <w:proofErr w:type="spellStart"/>
      <w:r w:rsidR="009E28B5">
        <w:rPr>
          <w:bCs/>
          <w:sz w:val="26"/>
          <w:szCs w:val="26"/>
        </w:rPr>
        <w:t>Goh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Keng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Swee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và</w:t>
      </w:r>
      <w:proofErr w:type="spellEnd"/>
      <w:r w:rsidR="009E28B5">
        <w:rPr>
          <w:bCs/>
          <w:sz w:val="26"/>
          <w:szCs w:val="26"/>
        </w:rPr>
        <w:t xml:space="preserve"> do </w:t>
      </w:r>
      <w:proofErr w:type="spellStart"/>
      <w:r w:rsidR="009E28B5">
        <w:rPr>
          <w:bCs/>
          <w:sz w:val="26"/>
          <w:szCs w:val="26"/>
        </w:rPr>
        <w:t>Hiệp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hội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ngân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hàng</w:t>
      </w:r>
      <w:proofErr w:type="spellEnd"/>
      <w:r w:rsidR="009E28B5">
        <w:rPr>
          <w:bCs/>
          <w:sz w:val="26"/>
          <w:szCs w:val="26"/>
        </w:rPr>
        <w:t xml:space="preserve"> Singapore </w:t>
      </w:r>
      <w:proofErr w:type="spellStart"/>
      <w:r w:rsidR="009E28B5">
        <w:rPr>
          <w:bCs/>
          <w:sz w:val="26"/>
          <w:szCs w:val="26"/>
        </w:rPr>
        <w:t>quản</w:t>
      </w:r>
      <w:proofErr w:type="spellEnd"/>
      <w:r w:rsidR="009E28B5">
        <w:rPr>
          <w:bCs/>
          <w:sz w:val="26"/>
          <w:szCs w:val="26"/>
        </w:rPr>
        <w:t xml:space="preserve"> </w:t>
      </w:r>
      <w:proofErr w:type="spellStart"/>
      <w:r w:rsidR="009E28B5">
        <w:rPr>
          <w:bCs/>
          <w:sz w:val="26"/>
          <w:szCs w:val="26"/>
        </w:rPr>
        <w:t>lý</w:t>
      </w:r>
      <w:proofErr w:type="spellEnd"/>
      <w:r w:rsidR="009E28B5">
        <w:rPr>
          <w:bCs/>
          <w:sz w:val="26"/>
          <w:szCs w:val="26"/>
        </w:rPr>
        <w:t>.</w:t>
      </w:r>
    </w:p>
    <w:p w:rsidR="009E28B5" w:rsidRPr="00A04239" w:rsidRDefault="009E28B5" w:rsidP="00DB4664">
      <w:pPr>
        <w:spacing w:before="120" w:after="120"/>
        <w:ind w:firstLine="72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Mỗ</w:t>
      </w:r>
      <w:r w:rsidR="00CB7ADF">
        <w:rPr>
          <w:bCs/>
          <w:sz w:val="26"/>
          <w:szCs w:val="26"/>
        </w:rPr>
        <w:t>i</w:t>
      </w:r>
      <w:proofErr w:type="spellEnd"/>
      <w:r w:rsidR="00CB7ADF">
        <w:rPr>
          <w:bCs/>
          <w:sz w:val="26"/>
          <w:szCs w:val="26"/>
        </w:rPr>
        <w:t xml:space="preserve"> </w:t>
      </w:r>
      <w:proofErr w:type="spellStart"/>
      <w:r w:rsidR="00CB7ADF">
        <w:rPr>
          <w:bCs/>
          <w:sz w:val="26"/>
          <w:szCs w:val="26"/>
        </w:rPr>
        <w:t>năm</w:t>
      </w:r>
      <w:proofErr w:type="spellEnd"/>
      <w:r w:rsidR="00CB7ADF">
        <w:rPr>
          <w:bCs/>
          <w:sz w:val="26"/>
          <w:szCs w:val="26"/>
        </w:rPr>
        <w:t xml:space="preserve"> </w:t>
      </w:r>
      <w:proofErr w:type="spellStart"/>
      <w:r w:rsidR="00CB7ADF">
        <w:rPr>
          <w:bCs/>
          <w:sz w:val="26"/>
          <w:szCs w:val="26"/>
        </w:rPr>
        <w:t>có</w:t>
      </w:r>
      <w:proofErr w:type="spellEnd"/>
      <w:r w:rsidR="00CB7ADF">
        <w:rPr>
          <w:bCs/>
          <w:sz w:val="26"/>
          <w:szCs w:val="26"/>
        </w:rPr>
        <w:t xml:space="preserve"> </w:t>
      </w:r>
      <w:proofErr w:type="spellStart"/>
      <w:r w:rsidR="00CB7ADF">
        <w:rPr>
          <w:bCs/>
          <w:sz w:val="26"/>
          <w:szCs w:val="26"/>
        </w:rPr>
        <w:t>khoảng</w:t>
      </w:r>
      <w:proofErr w:type="spellEnd"/>
      <w:r>
        <w:rPr>
          <w:bCs/>
          <w:sz w:val="26"/>
          <w:szCs w:val="26"/>
        </w:rPr>
        <w:t xml:space="preserve"> 3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4 </w:t>
      </w:r>
      <w:proofErr w:type="spellStart"/>
      <w:r>
        <w:rPr>
          <w:bCs/>
          <w:sz w:val="26"/>
          <w:szCs w:val="26"/>
        </w:rPr>
        <w:t>suất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 xml:space="preserve"> Dr GKS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xuất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sắc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15 </w:t>
      </w:r>
      <w:proofErr w:type="spellStart"/>
      <w:r>
        <w:rPr>
          <w:bCs/>
          <w:sz w:val="26"/>
          <w:szCs w:val="26"/>
        </w:rPr>
        <w:t>nước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Châu</w:t>
      </w:r>
      <w:proofErr w:type="spellEnd"/>
      <w:r>
        <w:rPr>
          <w:bCs/>
          <w:sz w:val="26"/>
          <w:szCs w:val="26"/>
        </w:rPr>
        <w:t xml:space="preserve"> Á-</w:t>
      </w:r>
      <w:proofErr w:type="spellStart"/>
      <w:r>
        <w:rPr>
          <w:bCs/>
          <w:sz w:val="26"/>
          <w:szCs w:val="26"/>
        </w:rPr>
        <w:t>Thái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Dương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tối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đa</w:t>
      </w:r>
      <w:proofErr w:type="spellEnd"/>
      <w:r>
        <w:rPr>
          <w:bCs/>
          <w:sz w:val="26"/>
          <w:szCs w:val="26"/>
        </w:rPr>
        <w:t xml:space="preserve"> 4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) </w:t>
      </w:r>
      <w:proofErr w:type="spellStart"/>
      <w:r>
        <w:rPr>
          <w:bCs/>
          <w:sz w:val="26"/>
          <w:szCs w:val="26"/>
        </w:rPr>
        <w:t>tại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trường</w:t>
      </w:r>
      <w:proofErr w:type="spellEnd"/>
      <w:r>
        <w:rPr>
          <w:bCs/>
          <w:sz w:val="26"/>
          <w:szCs w:val="26"/>
        </w:rPr>
        <w:t xml:space="preserve"> ở Si</w:t>
      </w:r>
      <w:r w:rsidR="00EC4486"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 xml:space="preserve">gapore.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bổng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ưu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quan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lĩnh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tài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chính</w:t>
      </w:r>
      <w:proofErr w:type="spellEnd"/>
      <w:r w:rsidR="00F42B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DB4664" w:rsidRDefault="009F3D6B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 w:rsidRPr="0052568D">
        <w:rPr>
          <w:b/>
          <w:sz w:val="26"/>
          <w:szCs w:val="26"/>
        </w:rPr>
        <w:t>Thời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hạn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nộp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hồ</w:t>
      </w:r>
      <w:proofErr w:type="spellEnd"/>
      <w:r w:rsidRPr="0052568D">
        <w:rPr>
          <w:b/>
          <w:sz w:val="26"/>
          <w:szCs w:val="26"/>
        </w:rPr>
        <w:t xml:space="preserve"> </w:t>
      </w:r>
      <w:proofErr w:type="spellStart"/>
      <w:r w:rsidRPr="0052568D">
        <w:rPr>
          <w:b/>
          <w:sz w:val="26"/>
          <w:szCs w:val="26"/>
        </w:rPr>
        <w:t>sơ</w:t>
      </w:r>
      <w:proofErr w:type="spellEnd"/>
      <w:r w:rsidRPr="0052568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</w:t>
      </w:r>
      <w:r w:rsidR="00CB7ADF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B7ADF">
        <w:rPr>
          <w:sz w:val="26"/>
          <w:szCs w:val="26"/>
        </w:rPr>
        <w:t>01</w:t>
      </w:r>
      <w:r>
        <w:rPr>
          <w:sz w:val="26"/>
          <w:szCs w:val="26"/>
        </w:rPr>
        <w:t>/1013</w:t>
      </w:r>
    </w:p>
    <w:p w:rsidR="003D4FC9" w:rsidRDefault="00C267B2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B4664">
        <w:rPr>
          <w:sz w:val="26"/>
          <w:szCs w:val="26"/>
        </w:rPr>
        <w:t>quý</w:t>
      </w:r>
      <w:proofErr w:type="spellEnd"/>
      <w:r w:rsidR="00DB46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các</w:t>
      </w:r>
      <w:proofErr w:type="spellEnd"/>
      <w:r w:rsidR="001A22F8"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cá</w:t>
      </w:r>
      <w:proofErr w:type="spellEnd"/>
      <w:r w:rsidR="001A22F8">
        <w:rPr>
          <w:sz w:val="26"/>
          <w:szCs w:val="26"/>
        </w:rPr>
        <w:t xml:space="preserve"> </w:t>
      </w:r>
      <w:proofErr w:type="spellStart"/>
      <w:r w:rsidR="001A22F8"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D724B3" w:rsidRDefault="00D724B3" w:rsidP="00D724B3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r w:rsidR="001A22F8">
        <w:rPr>
          <w:sz w:val="26"/>
          <w:szCs w:val="26"/>
        </w:rPr>
        <w:t>ng</w:t>
      </w:r>
      <w:proofErr w:type="spellEnd"/>
      <w:r w:rsidR="001A22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267B2" w:rsidRDefault="00C267B2" w:rsidP="00DB4664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>./.</w:t>
      </w:r>
    </w:p>
    <w:p w:rsidR="00390C81" w:rsidRPr="00F07311" w:rsidRDefault="00390C81" w:rsidP="007D77C2">
      <w:pPr>
        <w:rPr>
          <w:sz w:val="26"/>
          <w:szCs w:val="26"/>
        </w:rPr>
      </w:pPr>
    </w:p>
    <w:p w:rsidR="00390C81" w:rsidRPr="00F07311" w:rsidRDefault="00390C81" w:rsidP="007D77C2">
      <w:pPr>
        <w:rPr>
          <w:b/>
          <w:bCs/>
          <w:sz w:val="26"/>
          <w:szCs w:val="26"/>
        </w:rPr>
      </w:pPr>
      <w:proofErr w:type="spellStart"/>
      <w:r w:rsidRPr="00F07311">
        <w:rPr>
          <w:b/>
          <w:bCs/>
          <w:i/>
          <w:sz w:val="26"/>
          <w:szCs w:val="26"/>
        </w:rPr>
        <w:t>Nơi</w:t>
      </w:r>
      <w:proofErr w:type="spellEnd"/>
      <w:r w:rsidRPr="00F07311">
        <w:rPr>
          <w:b/>
          <w:bCs/>
          <w:i/>
          <w:sz w:val="26"/>
          <w:szCs w:val="26"/>
        </w:rPr>
        <w:t xml:space="preserve"> </w:t>
      </w:r>
      <w:proofErr w:type="spellStart"/>
      <w:r w:rsidRPr="00F07311">
        <w:rPr>
          <w:b/>
          <w:bCs/>
          <w:i/>
          <w:sz w:val="26"/>
          <w:szCs w:val="26"/>
        </w:rPr>
        <w:t>nhận</w:t>
      </w:r>
      <w:proofErr w:type="spellEnd"/>
      <w:r w:rsidRPr="00F07311">
        <w:rPr>
          <w:b/>
          <w:bCs/>
          <w:i/>
          <w:sz w:val="26"/>
          <w:szCs w:val="26"/>
        </w:rPr>
        <w:t>:</w:t>
      </w:r>
      <w:r w:rsidRPr="00F07311">
        <w:rPr>
          <w:b/>
          <w:bCs/>
          <w:sz w:val="26"/>
          <w:szCs w:val="26"/>
        </w:rPr>
        <w:t xml:space="preserve">                                                </w:t>
      </w:r>
      <w:r w:rsidR="00F27B7F">
        <w:rPr>
          <w:b/>
          <w:bCs/>
          <w:sz w:val="26"/>
          <w:szCs w:val="26"/>
        </w:rPr>
        <w:t xml:space="preserve">                          </w:t>
      </w:r>
      <w:r w:rsidR="00DF19A1">
        <w:rPr>
          <w:b/>
          <w:bCs/>
          <w:sz w:val="26"/>
          <w:szCs w:val="26"/>
        </w:rPr>
        <w:t>T/L</w:t>
      </w:r>
      <w:r w:rsidRPr="00F07311">
        <w:rPr>
          <w:b/>
          <w:bCs/>
          <w:sz w:val="26"/>
          <w:szCs w:val="26"/>
        </w:rPr>
        <w:t>. GIÁM ĐỐC</w:t>
      </w:r>
    </w:p>
    <w:p w:rsidR="00390C81" w:rsidRPr="00F07311" w:rsidRDefault="00390C81" w:rsidP="007D77C2">
      <w:pPr>
        <w:rPr>
          <w:b/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Như</w:t>
      </w:r>
      <w:proofErr w:type="spellEnd"/>
      <w:r w:rsidRPr="00F07311">
        <w:rPr>
          <w:bCs/>
          <w:sz w:val="26"/>
          <w:szCs w:val="26"/>
        </w:rPr>
        <w:t xml:space="preserve"> </w:t>
      </w:r>
      <w:proofErr w:type="spellStart"/>
      <w:r w:rsidRPr="00F07311">
        <w:rPr>
          <w:bCs/>
          <w:sz w:val="26"/>
          <w:szCs w:val="26"/>
        </w:rPr>
        <w:t>trên</w:t>
      </w:r>
      <w:proofErr w:type="spellEnd"/>
      <w:r w:rsidRPr="00F07311">
        <w:rPr>
          <w:b/>
          <w:bCs/>
          <w:sz w:val="26"/>
          <w:szCs w:val="26"/>
        </w:rPr>
        <w:t xml:space="preserve">;                            </w:t>
      </w:r>
      <w:r>
        <w:rPr>
          <w:b/>
          <w:bCs/>
          <w:sz w:val="26"/>
          <w:szCs w:val="26"/>
        </w:rPr>
        <w:t xml:space="preserve">                  </w:t>
      </w:r>
      <w:r w:rsidR="00F27B7F">
        <w:rPr>
          <w:b/>
          <w:bCs/>
          <w:sz w:val="26"/>
          <w:szCs w:val="26"/>
        </w:rPr>
        <w:t xml:space="preserve">      KT. </w:t>
      </w:r>
      <w:r w:rsidR="00DF19A1">
        <w:rPr>
          <w:b/>
          <w:bCs/>
          <w:sz w:val="26"/>
          <w:szCs w:val="26"/>
        </w:rPr>
        <w:t>TRƯỞNG BAN HỢP TÁC QUỐC TẾ</w:t>
      </w:r>
    </w:p>
    <w:p w:rsidR="0014661D" w:rsidRDefault="00390C81" w:rsidP="0014661D">
      <w:pPr>
        <w:tabs>
          <w:tab w:val="left" w:pos="720"/>
          <w:tab w:val="left" w:pos="1440"/>
          <w:tab w:val="left" w:pos="2160"/>
          <w:tab w:val="left" w:pos="6435"/>
        </w:tabs>
        <w:rPr>
          <w:bCs/>
          <w:sz w:val="26"/>
          <w:szCs w:val="26"/>
        </w:rPr>
      </w:pPr>
      <w:r w:rsidRPr="00F07311">
        <w:rPr>
          <w:bCs/>
          <w:sz w:val="26"/>
          <w:szCs w:val="26"/>
        </w:rPr>
        <w:t xml:space="preserve">- </w:t>
      </w:r>
      <w:proofErr w:type="spellStart"/>
      <w:r w:rsidRPr="00F07311">
        <w:rPr>
          <w:bCs/>
          <w:sz w:val="26"/>
          <w:szCs w:val="26"/>
        </w:rPr>
        <w:t>Lưu</w:t>
      </w:r>
      <w:proofErr w:type="spellEnd"/>
      <w:r w:rsidRPr="00F07311">
        <w:rPr>
          <w:bCs/>
          <w:sz w:val="26"/>
          <w:szCs w:val="26"/>
        </w:rPr>
        <w:t>: VT, HTQT.</w:t>
      </w:r>
      <w:r w:rsidRPr="00F07311">
        <w:rPr>
          <w:bCs/>
          <w:sz w:val="26"/>
          <w:szCs w:val="26"/>
        </w:rPr>
        <w:tab/>
      </w:r>
      <w:r w:rsidR="00F27B7F">
        <w:rPr>
          <w:bCs/>
          <w:sz w:val="26"/>
          <w:szCs w:val="26"/>
        </w:rPr>
        <w:t xml:space="preserve">                                                        </w:t>
      </w:r>
      <w:r w:rsidR="00F27B7F" w:rsidRPr="00F27B7F">
        <w:rPr>
          <w:b/>
          <w:bCs/>
          <w:sz w:val="26"/>
          <w:szCs w:val="26"/>
        </w:rPr>
        <w:t>PHÓ TRƯỞNG BA</w:t>
      </w:r>
      <w:r w:rsidR="0014661D">
        <w:rPr>
          <w:b/>
          <w:bCs/>
          <w:sz w:val="26"/>
          <w:szCs w:val="26"/>
        </w:rPr>
        <w:t>N</w:t>
      </w:r>
    </w:p>
    <w:p w:rsidR="0014661D" w:rsidRPr="0014661D" w:rsidRDefault="0014661D" w:rsidP="0014661D">
      <w:pPr>
        <w:rPr>
          <w:sz w:val="26"/>
          <w:szCs w:val="26"/>
        </w:rPr>
      </w:pPr>
    </w:p>
    <w:p w:rsidR="0014661D" w:rsidRPr="0014661D" w:rsidRDefault="0014661D" w:rsidP="0014661D">
      <w:pPr>
        <w:rPr>
          <w:sz w:val="26"/>
          <w:szCs w:val="26"/>
        </w:rPr>
      </w:pPr>
    </w:p>
    <w:p w:rsidR="0014661D" w:rsidRDefault="0014661D" w:rsidP="0014661D">
      <w:pPr>
        <w:rPr>
          <w:sz w:val="26"/>
          <w:szCs w:val="26"/>
        </w:rPr>
      </w:pPr>
    </w:p>
    <w:p w:rsidR="00390C81" w:rsidRDefault="0014661D" w:rsidP="0014661D">
      <w:pPr>
        <w:tabs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4661D" w:rsidRPr="0014661D" w:rsidRDefault="0014661D" w:rsidP="0014661D">
      <w:pPr>
        <w:tabs>
          <w:tab w:val="left" w:pos="708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Hồ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Tố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Nga</w:t>
      </w:r>
      <w:proofErr w:type="spellEnd"/>
    </w:p>
    <w:p w:rsidR="00774128" w:rsidRPr="0014661D" w:rsidRDefault="00390C81" w:rsidP="0014661D">
      <w:pPr>
        <w:rPr>
          <w:b/>
          <w:bCs/>
          <w:sz w:val="26"/>
          <w:szCs w:val="26"/>
        </w:rPr>
      </w:pPr>
      <w:r w:rsidRPr="00F07311">
        <w:rPr>
          <w:b/>
          <w:bCs/>
          <w:sz w:val="26"/>
          <w:szCs w:val="26"/>
        </w:rPr>
        <w:t xml:space="preserve">                        </w:t>
      </w:r>
    </w:p>
    <w:p w:rsidR="004D2FE3" w:rsidRDefault="004D2FE3" w:rsidP="007D77C2"/>
    <w:sectPr w:rsidR="004D2FE3" w:rsidSect="00572782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6F5"/>
    <w:multiLevelType w:val="hybridMultilevel"/>
    <w:tmpl w:val="1250FAE8"/>
    <w:lvl w:ilvl="0" w:tplc="EED2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0C81"/>
    <w:rsid w:val="00042C7B"/>
    <w:rsid w:val="00087EB3"/>
    <w:rsid w:val="00107091"/>
    <w:rsid w:val="00113F28"/>
    <w:rsid w:val="00134D73"/>
    <w:rsid w:val="0014661D"/>
    <w:rsid w:val="001A22F8"/>
    <w:rsid w:val="002A0A5C"/>
    <w:rsid w:val="002A2605"/>
    <w:rsid w:val="00374747"/>
    <w:rsid w:val="00390C81"/>
    <w:rsid w:val="003D4FC9"/>
    <w:rsid w:val="004D2FE3"/>
    <w:rsid w:val="0052568D"/>
    <w:rsid w:val="00550C9E"/>
    <w:rsid w:val="00572782"/>
    <w:rsid w:val="0059375D"/>
    <w:rsid w:val="00611BD3"/>
    <w:rsid w:val="006328FA"/>
    <w:rsid w:val="006B1027"/>
    <w:rsid w:val="00746AEA"/>
    <w:rsid w:val="00774128"/>
    <w:rsid w:val="00783E9A"/>
    <w:rsid w:val="007D77C2"/>
    <w:rsid w:val="00867D2F"/>
    <w:rsid w:val="0091402A"/>
    <w:rsid w:val="009A1AC3"/>
    <w:rsid w:val="009E28B5"/>
    <w:rsid w:val="009F3D6B"/>
    <w:rsid w:val="00A04239"/>
    <w:rsid w:val="00A409A7"/>
    <w:rsid w:val="00A92901"/>
    <w:rsid w:val="00B82210"/>
    <w:rsid w:val="00C039ED"/>
    <w:rsid w:val="00C267B2"/>
    <w:rsid w:val="00CB7ADF"/>
    <w:rsid w:val="00D02A0D"/>
    <w:rsid w:val="00D724B3"/>
    <w:rsid w:val="00DB4664"/>
    <w:rsid w:val="00DF19A1"/>
    <w:rsid w:val="00E53EC1"/>
    <w:rsid w:val="00EC4486"/>
    <w:rsid w:val="00F27B7F"/>
    <w:rsid w:val="00F42B55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3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113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3F6-82E2-4CEF-AB92-AA236CF9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VIETCOM</dc:creator>
  <cp:keywords/>
  <dc:description/>
  <cp:lastModifiedBy>NP-COMPUTER</cp:lastModifiedBy>
  <cp:revision>32</cp:revision>
  <cp:lastPrinted>2012-12-05T03:49:00Z</cp:lastPrinted>
  <dcterms:created xsi:type="dcterms:W3CDTF">2012-04-26T08:41:00Z</dcterms:created>
  <dcterms:modified xsi:type="dcterms:W3CDTF">2012-12-05T03:52:00Z</dcterms:modified>
</cp:coreProperties>
</file>