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AF" w:rsidRDefault="0006017F">
      <w:r>
        <w:t>Poster</w:t>
      </w:r>
    </w:p>
    <w:p w:rsidR="00B50CAF" w:rsidRDefault="00B50CAF" w:rsidP="00B50CAF">
      <w:pPr>
        <w:rPr>
          <w:lang w:val="en-GB"/>
        </w:rPr>
      </w:pPr>
      <w:r w:rsidRPr="004B30E4">
        <w:rPr>
          <w:lang w:val="en-GB"/>
        </w:rPr>
        <w:t>TOURIST -  Competence centres for the development of sustainable tourism and innovative financial management strategies to increase the positive impact of local tourism in Thailand and Vietnam</w:t>
      </w:r>
    </w:p>
    <w:p w:rsidR="00DB4EC3" w:rsidRDefault="00DB4EC3" w:rsidP="00B50CAF">
      <w:pPr>
        <w:rPr>
          <w:lang w:val="en-GB"/>
        </w:rPr>
      </w:pPr>
    </w:p>
    <w:p w:rsidR="00DB4EC3" w:rsidRPr="002361F7" w:rsidRDefault="00DB4EC3" w:rsidP="00DB4EC3">
      <w:pPr>
        <w:rPr>
          <w:u w:val="single"/>
          <w:lang w:val="en-GB"/>
        </w:rPr>
      </w:pPr>
      <w:r>
        <w:rPr>
          <w:b/>
          <w:u w:val="single"/>
          <w:lang w:val="en-GB"/>
        </w:rPr>
        <w:t>General Information of the TOURIST Project</w:t>
      </w:r>
    </w:p>
    <w:p w:rsidR="000B5B53" w:rsidRDefault="00DB4EC3" w:rsidP="00DB4EC3">
      <w:pPr>
        <w:rPr>
          <w:lang w:val="en-GB"/>
        </w:rPr>
      </w:pPr>
      <w:r>
        <w:rPr>
          <w:lang w:val="en-GB"/>
        </w:rPr>
        <w:t xml:space="preserve">Erasmus+ Capacity Building in Higher Education Joint Project </w:t>
      </w:r>
    </w:p>
    <w:p w:rsidR="00DB4EC3" w:rsidRPr="00DB4EC3" w:rsidRDefault="00DB4EC3" w:rsidP="00DB4EC3">
      <w:pPr>
        <w:rPr>
          <w:lang w:val="de-DE"/>
        </w:rPr>
      </w:pPr>
      <w:proofErr w:type="spellStart"/>
      <w:r w:rsidRPr="00DB4EC3">
        <w:rPr>
          <w:lang w:val="de-DE"/>
        </w:rPr>
        <w:t>Coordinator</w:t>
      </w:r>
      <w:proofErr w:type="spellEnd"/>
      <w:r w:rsidRPr="00DB4EC3">
        <w:rPr>
          <w:lang w:val="de-DE"/>
        </w:rPr>
        <w:t>: FH JOANNEUM Gesellschaft mbH (Austria)</w:t>
      </w:r>
    </w:p>
    <w:p w:rsidR="00DB4EC3" w:rsidRDefault="00DB4EC3" w:rsidP="00DB4EC3">
      <w:pPr>
        <w:rPr>
          <w:lang w:val="en-GB"/>
        </w:rPr>
      </w:pPr>
      <w:r w:rsidRPr="00A21299">
        <w:rPr>
          <w:lang w:val="en-GB"/>
        </w:rPr>
        <w:t>Proj</w:t>
      </w:r>
      <w:r>
        <w:rPr>
          <w:lang w:val="en-GB"/>
        </w:rPr>
        <w:t>ect Duration</w:t>
      </w:r>
      <w:r w:rsidRPr="00A21299">
        <w:rPr>
          <w:lang w:val="en-GB"/>
        </w:rPr>
        <w:t xml:space="preserve">: </w:t>
      </w:r>
      <w:r>
        <w:rPr>
          <w:lang w:val="en-GB"/>
        </w:rPr>
        <w:t>15</w:t>
      </w:r>
      <w:r w:rsidRPr="00A21299">
        <w:rPr>
          <w:lang w:val="en-GB"/>
        </w:rPr>
        <w:t>.10.2017-</w:t>
      </w:r>
      <w:r>
        <w:rPr>
          <w:lang w:val="en-GB"/>
        </w:rPr>
        <w:t>14</w:t>
      </w:r>
      <w:r w:rsidRPr="00A21299">
        <w:rPr>
          <w:lang w:val="en-GB"/>
        </w:rPr>
        <w:t>.</w:t>
      </w:r>
      <w:r>
        <w:rPr>
          <w:lang w:val="en-GB"/>
        </w:rPr>
        <w:t>10</w:t>
      </w:r>
      <w:r w:rsidRPr="00A21299">
        <w:rPr>
          <w:lang w:val="en-GB"/>
        </w:rPr>
        <w:t>.20</w:t>
      </w:r>
      <w:r>
        <w:rPr>
          <w:lang w:val="en-GB"/>
        </w:rPr>
        <w:t>20 – 36 months</w:t>
      </w:r>
    </w:p>
    <w:p w:rsidR="000B5B53" w:rsidRDefault="000B5B53" w:rsidP="00DB4EC3">
      <w:pPr>
        <w:rPr>
          <w:lang w:val="en-GB"/>
        </w:rPr>
      </w:pPr>
      <w:r>
        <w:rPr>
          <w:lang w:val="en-GB"/>
        </w:rPr>
        <w:t>Target countries: Thailand and Vietnam</w:t>
      </w:r>
      <w:bookmarkStart w:id="0" w:name="_GoBack"/>
      <w:bookmarkEnd w:id="0"/>
    </w:p>
    <w:p w:rsidR="00DB4EC3" w:rsidRDefault="00DB4EC3" w:rsidP="00DB4EC3">
      <w:pPr>
        <w:rPr>
          <w:b/>
          <w:u w:val="single"/>
          <w:lang w:val="en-GB"/>
        </w:rPr>
      </w:pPr>
    </w:p>
    <w:p w:rsidR="00DB4EC3" w:rsidRPr="000A3B41" w:rsidRDefault="00DB4EC3" w:rsidP="00DB4EC3">
      <w:pPr>
        <w:rPr>
          <w:b/>
          <w:u w:val="single"/>
          <w:lang w:val="en-GB"/>
        </w:rPr>
      </w:pPr>
      <w:r w:rsidRPr="000A3B41">
        <w:rPr>
          <w:b/>
          <w:u w:val="single"/>
          <w:lang w:val="en-GB"/>
        </w:rPr>
        <w:t>Definition of Sustainable Tourism for TOURIST</w:t>
      </w:r>
    </w:p>
    <w:p w:rsidR="00DB4EC3" w:rsidRDefault="00DB4EC3" w:rsidP="00B50CAF">
      <w:pPr>
        <w:rPr>
          <w:lang w:val="en-GB"/>
        </w:rPr>
      </w:pPr>
      <w:r>
        <w:rPr>
          <w:lang w:val="en-GB"/>
        </w:rPr>
        <w:t xml:space="preserve">"Tourism that </w:t>
      </w:r>
      <w:r w:rsidRPr="000A3B41">
        <w:rPr>
          <w:lang w:val="en-GB"/>
        </w:rPr>
        <w:t>takes full account of its</w:t>
      </w:r>
      <w:r>
        <w:rPr>
          <w:lang w:val="en-GB"/>
        </w:rPr>
        <w:t xml:space="preserve"> </w:t>
      </w:r>
      <w:r w:rsidRPr="000A3B41">
        <w:rPr>
          <w:lang w:val="en-GB"/>
        </w:rPr>
        <w:t>current and future (short and long-term)</w:t>
      </w:r>
      <w:r>
        <w:rPr>
          <w:lang w:val="en-GB"/>
        </w:rPr>
        <w:t xml:space="preserve"> </w:t>
      </w:r>
      <w:r w:rsidRPr="000A3B41">
        <w:rPr>
          <w:lang w:val="en-GB"/>
        </w:rPr>
        <w:t>economic, social and environmental impacts,</w:t>
      </w:r>
      <w:r>
        <w:rPr>
          <w:lang w:val="en-GB"/>
        </w:rPr>
        <w:t xml:space="preserve"> </w:t>
      </w:r>
      <w:r w:rsidRPr="000A3B41">
        <w:rPr>
          <w:lang w:val="en-GB"/>
        </w:rPr>
        <w:t>addressing the needs of</w:t>
      </w:r>
      <w:r>
        <w:rPr>
          <w:lang w:val="en-GB"/>
        </w:rPr>
        <w:t xml:space="preserve"> </w:t>
      </w:r>
      <w:r w:rsidRPr="000A3B41">
        <w:rPr>
          <w:lang w:val="en-GB"/>
        </w:rPr>
        <w:t>visitors, the industry, the environment and host communities". (UNWTO, 2005).</w:t>
      </w:r>
    </w:p>
    <w:p w:rsidR="00DB4EC3" w:rsidRPr="00A21299" w:rsidRDefault="00DB4EC3" w:rsidP="00B50CAF">
      <w:pPr>
        <w:rPr>
          <w:lang w:val="en-GB"/>
        </w:rPr>
      </w:pPr>
    </w:p>
    <w:p w:rsidR="0006017F" w:rsidRPr="00DB4EC3" w:rsidRDefault="00444017">
      <w:pPr>
        <w:rPr>
          <w:b/>
          <w:u w:val="single"/>
          <w:lang w:val="en-GB"/>
        </w:rPr>
      </w:pPr>
      <w:r>
        <w:rPr>
          <w:b/>
          <w:u w:val="single"/>
          <w:lang w:val="en-GB"/>
        </w:rPr>
        <w:t>Knowledge Transfer at 3</w:t>
      </w:r>
      <w:r w:rsidR="00B50CAF" w:rsidRPr="00DB4EC3">
        <w:rPr>
          <w:b/>
          <w:u w:val="single"/>
          <w:lang w:val="en-GB"/>
        </w:rPr>
        <w:t xml:space="preserve"> levels</w:t>
      </w:r>
    </w:p>
    <w:p w:rsidR="00675B72" w:rsidRPr="00675B72" w:rsidRDefault="00B50CAF" w:rsidP="00675B72">
      <w:pPr>
        <w:pStyle w:val="Listenabsatz"/>
        <w:numPr>
          <w:ilvl w:val="0"/>
          <w:numId w:val="4"/>
        </w:numPr>
        <w:rPr>
          <w:lang w:val="en-GB"/>
        </w:rPr>
      </w:pPr>
      <w:r w:rsidRPr="00675B72">
        <w:rPr>
          <w:lang w:val="en-GB"/>
        </w:rPr>
        <w:t xml:space="preserve">TOURIST </w:t>
      </w:r>
      <w:r w:rsidR="00675B72" w:rsidRPr="00675B72">
        <w:rPr>
          <w:lang w:val="en-GB"/>
        </w:rPr>
        <w:t>builds up capacity on sustainable tourism and innovative financial management strategies at higher education institutions in Thailand and Vietnam through international expert training to create awareness and spread the idea of the two topics to ensure future growth in tourism focusing on sustainability.</w:t>
      </w:r>
    </w:p>
    <w:p w:rsidR="00B50CAF" w:rsidRDefault="00675B72" w:rsidP="00675B72">
      <w:pPr>
        <w:pStyle w:val="Listenabsatz"/>
        <w:numPr>
          <w:ilvl w:val="0"/>
          <w:numId w:val="4"/>
        </w:numPr>
        <w:rPr>
          <w:lang w:val="en-GB"/>
        </w:rPr>
      </w:pPr>
      <w:r>
        <w:rPr>
          <w:lang w:val="en-GB"/>
        </w:rPr>
        <w:t>TOURIST implements seven competence centres focusing on sustainable tourism and innovative financial management strategies at partner higher education institutions to establish a kn</w:t>
      </w:r>
      <w:r w:rsidR="00444017">
        <w:rPr>
          <w:lang w:val="en-GB"/>
        </w:rPr>
        <w:t xml:space="preserve">owledge hub for the core topics. </w:t>
      </w:r>
    </w:p>
    <w:p w:rsidR="00DB4EC3" w:rsidRPr="000B5B53" w:rsidRDefault="00444017" w:rsidP="000B5B53">
      <w:pPr>
        <w:pStyle w:val="Listenabsatz"/>
        <w:numPr>
          <w:ilvl w:val="0"/>
          <w:numId w:val="4"/>
        </w:numPr>
        <w:rPr>
          <w:lang w:val="en-GB"/>
        </w:rPr>
      </w:pPr>
      <w:r>
        <w:rPr>
          <w:lang w:val="en-GB"/>
        </w:rPr>
        <w:t xml:space="preserve">TOURIST builds up a network for international exchange on sustainable tourism and innovative </w:t>
      </w:r>
      <w:r w:rsidR="000B5B53">
        <w:rPr>
          <w:lang w:val="en-GB"/>
        </w:rPr>
        <w:t>financial management strategies.</w:t>
      </w:r>
    </w:p>
    <w:p w:rsidR="00B50CAF" w:rsidRPr="000B5B53" w:rsidRDefault="00B50CAF">
      <w:pPr>
        <w:rPr>
          <w:lang w:val="en-GB"/>
        </w:rPr>
      </w:pPr>
    </w:p>
    <w:p w:rsidR="00DB4EC3" w:rsidRPr="00D033A9" w:rsidRDefault="00DB4EC3" w:rsidP="00DB4EC3">
      <w:pPr>
        <w:rPr>
          <w:b/>
          <w:u w:val="single"/>
          <w:lang w:val="de-DE"/>
        </w:rPr>
      </w:pPr>
      <w:proofErr w:type="spellStart"/>
      <w:r w:rsidRPr="00D033A9">
        <w:rPr>
          <w:b/>
          <w:u w:val="single"/>
          <w:lang w:val="de-DE"/>
        </w:rPr>
        <w:t>Coordinator</w:t>
      </w:r>
      <w:proofErr w:type="spellEnd"/>
    </w:p>
    <w:p w:rsidR="00DB4EC3" w:rsidRPr="00DB4EC3" w:rsidRDefault="00DB4EC3" w:rsidP="00DB4EC3">
      <w:pPr>
        <w:spacing w:after="0"/>
        <w:rPr>
          <w:lang w:val="de-DE"/>
        </w:rPr>
      </w:pPr>
      <w:r w:rsidRPr="00DB4EC3">
        <w:rPr>
          <w:lang w:val="de-DE"/>
        </w:rPr>
        <w:t>FH JOANNEUM Gesellschaft mbH</w:t>
      </w:r>
    </w:p>
    <w:p w:rsidR="00DB4EC3" w:rsidRPr="000B5B53" w:rsidRDefault="00DB4EC3" w:rsidP="00DB4EC3">
      <w:pPr>
        <w:spacing w:after="0"/>
        <w:rPr>
          <w:lang w:val="de-DE"/>
        </w:rPr>
      </w:pPr>
      <w:r w:rsidRPr="000B5B53">
        <w:rPr>
          <w:lang w:val="de-DE"/>
        </w:rPr>
        <w:t>Graz</w:t>
      </w:r>
      <w:r w:rsidR="00D033A9" w:rsidRPr="000B5B53">
        <w:rPr>
          <w:lang w:val="de-DE"/>
        </w:rPr>
        <w:t>/</w:t>
      </w:r>
      <w:r w:rsidRPr="000B5B53">
        <w:rPr>
          <w:lang w:val="de-DE"/>
        </w:rPr>
        <w:t>Austria</w:t>
      </w:r>
    </w:p>
    <w:p w:rsidR="00DB4EC3" w:rsidRPr="000B5B53" w:rsidRDefault="00DB4EC3" w:rsidP="00DB4EC3">
      <w:pPr>
        <w:spacing w:after="0"/>
        <w:rPr>
          <w:lang w:val="de-DE"/>
        </w:rPr>
      </w:pPr>
      <w:r w:rsidRPr="000B5B53">
        <w:rPr>
          <w:lang w:val="de-DE"/>
        </w:rPr>
        <w:t>Claudia Linditsch, MA</w:t>
      </w:r>
    </w:p>
    <w:p w:rsidR="00DB4EC3" w:rsidRPr="000B5B53" w:rsidRDefault="000B5B53" w:rsidP="00DB4EC3">
      <w:pPr>
        <w:spacing w:after="0"/>
        <w:rPr>
          <w:lang w:val="de-DE"/>
        </w:rPr>
      </w:pPr>
      <w:hyperlink r:id="rId5" w:history="1">
        <w:r w:rsidR="00DB4EC3" w:rsidRPr="000B5B53">
          <w:rPr>
            <w:rStyle w:val="Hyperlink"/>
            <w:lang w:val="de-DE"/>
          </w:rPr>
          <w:t>claudia.linditsch@fh-joanneum.at</w:t>
        </w:r>
      </w:hyperlink>
    </w:p>
    <w:p w:rsidR="00DB4EC3" w:rsidRPr="000B5B53" w:rsidRDefault="00DB4EC3" w:rsidP="00DB4EC3">
      <w:pPr>
        <w:rPr>
          <w:lang w:val="de-DE"/>
        </w:rPr>
      </w:pPr>
      <w:r w:rsidRPr="000B5B53">
        <w:rPr>
          <w:lang w:val="de-DE"/>
        </w:rPr>
        <w:t>+43 (0)316 5453 8461</w:t>
      </w:r>
    </w:p>
    <w:p w:rsidR="00DB4EC3" w:rsidRPr="000B5B53" w:rsidRDefault="00DB4EC3" w:rsidP="00DB4EC3">
      <w:pPr>
        <w:spacing w:after="0"/>
        <w:rPr>
          <w:lang w:val="de-DE"/>
        </w:rPr>
      </w:pPr>
      <w:r w:rsidRPr="000B5B53">
        <w:rPr>
          <w:lang w:val="de-DE"/>
        </w:rPr>
        <w:t>Website: www.tourist.fh-joanneum.at</w:t>
      </w:r>
    </w:p>
    <w:p w:rsidR="00DB4EC3" w:rsidRPr="000B5B53" w:rsidRDefault="00DB4EC3" w:rsidP="00DB4EC3">
      <w:pPr>
        <w:rPr>
          <w:lang w:val="de-DE"/>
        </w:rPr>
      </w:pPr>
      <w:r w:rsidRPr="000B5B53">
        <w:rPr>
          <w:lang w:val="de-DE"/>
        </w:rPr>
        <w:t>Facebook: https://www.facebook.com/SustainableTourismSEA/</w:t>
      </w:r>
    </w:p>
    <w:p w:rsidR="00DB4EC3" w:rsidRPr="000B5B53" w:rsidRDefault="00DB4EC3" w:rsidP="00DB4EC3">
      <w:pPr>
        <w:spacing w:after="0"/>
        <w:rPr>
          <w:b/>
          <w:lang w:val="de-DE"/>
        </w:rPr>
      </w:pPr>
    </w:p>
    <w:sectPr w:rsidR="00DB4EC3" w:rsidRPr="000B5B53">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A17"/>
    <w:multiLevelType w:val="hybridMultilevel"/>
    <w:tmpl w:val="40F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0557"/>
    <w:multiLevelType w:val="hybridMultilevel"/>
    <w:tmpl w:val="2378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56898"/>
    <w:multiLevelType w:val="hybridMultilevel"/>
    <w:tmpl w:val="BC6E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F39DC"/>
    <w:multiLevelType w:val="hybridMultilevel"/>
    <w:tmpl w:val="E9E0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7F"/>
    <w:rsid w:val="0006017F"/>
    <w:rsid w:val="000B5B53"/>
    <w:rsid w:val="00333C56"/>
    <w:rsid w:val="004266A6"/>
    <w:rsid w:val="00444017"/>
    <w:rsid w:val="00444933"/>
    <w:rsid w:val="00576FCC"/>
    <w:rsid w:val="00674DDD"/>
    <w:rsid w:val="00675B72"/>
    <w:rsid w:val="00766EC7"/>
    <w:rsid w:val="008A0B26"/>
    <w:rsid w:val="00B50CAF"/>
    <w:rsid w:val="00D033A9"/>
    <w:rsid w:val="00D038C7"/>
    <w:rsid w:val="00DB4EC3"/>
    <w:rsid w:val="00E7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28D7"/>
  <w15:chartTrackingRefBased/>
  <w15:docId w15:val="{541D6065-45A5-4C24-859F-A9C1B795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0CAF"/>
    <w:pPr>
      <w:ind w:left="720"/>
      <w:contextualSpacing/>
    </w:pPr>
  </w:style>
  <w:style w:type="character" w:styleId="Hyperlink">
    <w:name w:val="Hyperlink"/>
    <w:basedOn w:val="Absatz-Standardschriftart"/>
    <w:uiPriority w:val="99"/>
    <w:unhideWhenUsed/>
    <w:rsid w:val="00DB4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udia.linditsch@fh-joanneum.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Parkhurst-Bartel Amelia</dc:creator>
  <cp:keywords/>
  <dc:description/>
  <cp:lastModifiedBy>Linditsch Claudia</cp:lastModifiedBy>
  <cp:revision>3</cp:revision>
  <dcterms:created xsi:type="dcterms:W3CDTF">2018-04-11T07:10:00Z</dcterms:created>
  <dcterms:modified xsi:type="dcterms:W3CDTF">2018-04-25T10:57:00Z</dcterms:modified>
</cp:coreProperties>
</file>