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F1" w:rsidRPr="0065008B" w:rsidRDefault="00282B67" w:rsidP="004E47B3">
      <w:pPr>
        <w:jc w:val="center"/>
        <w:rPr>
          <w:b/>
          <w:bCs/>
          <w:color w:val="FF0000"/>
        </w:rPr>
      </w:pPr>
      <w:bookmarkStart w:id="0" w:name="_GoBack"/>
      <w:bookmarkEnd w:id="0"/>
      <w:r w:rsidRPr="0065008B">
        <w:rPr>
          <w:b/>
          <w:bCs/>
          <w:color w:val="FF0000"/>
        </w:rPr>
        <w:t>THÔNG CÁO BÁO CHÍ</w:t>
      </w:r>
    </w:p>
    <w:p w:rsidR="005A080A" w:rsidRPr="007B2B63" w:rsidRDefault="005A080A" w:rsidP="006C7636">
      <w:pPr>
        <w:jc w:val="center"/>
        <w:rPr>
          <w:b/>
          <w:color w:val="000000"/>
        </w:rPr>
      </w:pPr>
    </w:p>
    <w:p w:rsidR="00427ECE" w:rsidRPr="007B2B63" w:rsidRDefault="00427ECE" w:rsidP="006C7636">
      <w:pPr>
        <w:jc w:val="center"/>
        <w:rPr>
          <w:b/>
          <w:color w:val="000000"/>
        </w:rPr>
      </w:pPr>
    </w:p>
    <w:p w:rsidR="00282B67" w:rsidRPr="0065008B" w:rsidRDefault="00282B67" w:rsidP="006C7636">
      <w:pPr>
        <w:jc w:val="center"/>
        <w:rPr>
          <w:b/>
          <w:color w:val="000000" w:themeColor="text1"/>
        </w:rPr>
      </w:pPr>
      <w:r w:rsidRPr="0065008B">
        <w:rPr>
          <w:b/>
          <w:color w:val="000000" w:themeColor="text1"/>
        </w:rPr>
        <w:t>HỌC BỔ</w:t>
      </w:r>
      <w:r w:rsidR="0074317F" w:rsidRPr="0065008B">
        <w:rPr>
          <w:b/>
          <w:color w:val="000000" w:themeColor="text1"/>
        </w:rPr>
        <w:t>NG SHARE</w:t>
      </w:r>
      <w:r w:rsidRPr="0065008B">
        <w:rPr>
          <w:b/>
          <w:color w:val="000000" w:themeColor="text1"/>
        </w:rPr>
        <w:t xml:space="preserve"> NHẬN HỒ SƠ ĐỢT 2 </w:t>
      </w:r>
    </w:p>
    <w:p w:rsidR="00282B67" w:rsidRPr="0065008B" w:rsidRDefault="00282B67" w:rsidP="004124EE">
      <w:pPr>
        <w:jc w:val="center"/>
        <w:rPr>
          <w:b/>
          <w:color w:val="000000" w:themeColor="text1"/>
          <w:lang w:val="en-US"/>
        </w:rPr>
      </w:pPr>
      <w:r w:rsidRPr="0065008B">
        <w:rPr>
          <w:color w:val="000000" w:themeColor="text1"/>
          <w:lang w:val="en-US"/>
        </w:rPr>
        <w:t>Chương trình hỗ trợ Giáo dục Đại học</w:t>
      </w:r>
      <w:r w:rsidR="004124EE" w:rsidRPr="0065008B">
        <w:rPr>
          <w:color w:val="000000" w:themeColor="text1"/>
          <w:lang w:val="en-US"/>
        </w:rPr>
        <w:t xml:space="preserve"> của Liên minh Châu Âu</w:t>
      </w:r>
      <w:r w:rsidRPr="0065008B">
        <w:rPr>
          <w:color w:val="000000" w:themeColor="text1"/>
          <w:lang w:val="en-US"/>
        </w:rPr>
        <w:t xml:space="preserve"> tại khu vực </w:t>
      </w:r>
      <w:r w:rsidR="004124EE" w:rsidRPr="0065008B">
        <w:rPr>
          <w:color w:val="000000" w:themeColor="text1"/>
          <w:lang w:val="en-US"/>
        </w:rPr>
        <w:t>ASEAN thông báo việc nhận hồ sơ đợt 2 cho học bổ</w:t>
      </w:r>
      <w:r w:rsidR="00EE2068" w:rsidRPr="0065008B">
        <w:rPr>
          <w:color w:val="000000" w:themeColor="text1"/>
          <w:lang w:val="en-US"/>
        </w:rPr>
        <w:t>ng SHARE</w:t>
      </w:r>
      <w:r w:rsidR="004124EE" w:rsidRPr="0065008B">
        <w:rPr>
          <w:color w:val="000000" w:themeColor="text1"/>
          <w:lang w:val="en-US"/>
        </w:rPr>
        <w:t xml:space="preserve"> vào 1 tháng 9 năm 2016.</w:t>
      </w:r>
    </w:p>
    <w:p w:rsidR="00427ECE" w:rsidRPr="0065008B" w:rsidRDefault="00427ECE" w:rsidP="00427ECE">
      <w:pPr>
        <w:jc w:val="center"/>
        <w:rPr>
          <w:b/>
          <w:color w:val="000000" w:themeColor="text1"/>
          <w:lang w:val="en-US"/>
        </w:rPr>
      </w:pPr>
    </w:p>
    <w:p w:rsidR="006E7BF1" w:rsidRPr="0065008B" w:rsidRDefault="006E7BF1" w:rsidP="006E7BF1">
      <w:pPr>
        <w:jc w:val="both"/>
        <w:rPr>
          <w:b/>
          <w:bCs/>
          <w:color w:val="000000" w:themeColor="text1"/>
        </w:rPr>
      </w:pPr>
    </w:p>
    <w:p w:rsidR="004124EE" w:rsidRPr="0065008B" w:rsidRDefault="004124EE" w:rsidP="006962E0">
      <w:pPr>
        <w:jc w:val="both"/>
        <w:rPr>
          <w:rFonts w:eastAsia="Calibri"/>
          <w:color w:val="000000" w:themeColor="text1"/>
          <w:lang w:val="en-US" w:eastAsia="en-US"/>
        </w:rPr>
      </w:pPr>
      <w:r w:rsidRPr="0065008B">
        <w:rPr>
          <w:b/>
          <w:color w:val="000000" w:themeColor="text1"/>
          <w:lang w:val="vi-VN"/>
        </w:rPr>
        <w:t>Jakarta, ngày 0</w:t>
      </w:r>
      <w:r w:rsidR="0065008B" w:rsidRPr="0065008B">
        <w:rPr>
          <w:b/>
          <w:color w:val="000000" w:themeColor="text1"/>
          <w:lang w:val="id-ID"/>
        </w:rPr>
        <w:t>8</w:t>
      </w:r>
      <w:r w:rsidRPr="0065008B">
        <w:rPr>
          <w:b/>
          <w:color w:val="000000" w:themeColor="text1"/>
          <w:lang w:val="vi-VN"/>
        </w:rPr>
        <w:t xml:space="preserve"> Tháng 8 năm 2016</w:t>
      </w:r>
      <w:r w:rsidRPr="0065008B">
        <w:rPr>
          <w:color w:val="000000" w:themeColor="text1"/>
          <w:lang w:val="vi-VN"/>
        </w:rPr>
        <w:t xml:space="preserve"> </w:t>
      </w:r>
      <w:r w:rsidR="00EC496F">
        <w:rPr>
          <w:color w:val="000000" w:themeColor="text1"/>
          <w:lang w:val="vi-VN"/>
        </w:rPr>
        <w:t>–</w:t>
      </w:r>
      <w:r w:rsidRPr="0065008B">
        <w:rPr>
          <w:color w:val="000000" w:themeColor="text1"/>
          <w:lang w:val="vi-VN"/>
        </w:rPr>
        <w:t xml:space="preserve"> </w:t>
      </w:r>
      <w:r w:rsidR="00EC496F">
        <w:rPr>
          <w:rStyle w:val="alt-edited"/>
          <w:color w:val="000000" w:themeColor="text1"/>
          <w:lang w:val="en-US"/>
        </w:rPr>
        <w:t>Chương trình trao đổi</w:t>
      </w:r>
      <w:r w:rsidRPr="0065008B">
        <w:rPr>
          <w:color w:val="000000" w:themeColor="text1"/>
          <w:lang w:val="vi-VN"/>
        </w:rPr>
        <w:t xml:space="preserve"> sinh viên đóng một vai trò quan trọng trong sự phát triển của giáo dục đại học trong khu vực ASEAN, Liên minh châu Âu (EU) và ASEAN đã </w:t>
      </w:r>
      <w:r w:rsidR="00283C3B" w:rsidRPr="0065008B">
        <w:rPr>
          <w:color w:val="000000" w:themeColor="text1"/>
          <w:lang w:val="en-US"/>
        </w:rPr>
        <w:t>tiếp tục</w:t>
      </w:r>
      <w:r w:rsidRPr="0065008B">
        <w:rPr>
          <w:color w:val="000000" w:themeColor="text1"/>
          <w:lang w:val="vi-VN"/>
        </w:rPr>
        <w:t xml:space="preserve"> hợp tác để công bố </w:t>
      </w:r>
      <w:r w:rsidR="00283C3B" w:rsidRPr="0065008B">
        <w:rPr>
          <w:color w:val="000000" w:themeColor="text1"/>
          <w:lang w:val="en-US"/>
        </w:rPr>
        <w:t xml:space="preserve">thời gian </w:t>
      </w:r>
      <w:r w:rsidRPr="0065008B">
        <w:rPr>
          <w:color w:val="000000" w:themeColor="text1"/>
          <w:lang w:val="vi-VN"/>
        </w:rPr>
        <w:t xml:space="preserve">mở </w:t>
      </w:r>
      <w:r w:rsidRPr="0065008B">
        <w:rPr>
          <w:color w:val="000000" w:themeColor="text1"/>
          <w:lang w:val="en-US"/>
        </w:rPr>
        <w:t>đợt 2</w:t>
      </w:r>
      <w:r w:rsidR="00283C3B" w:rsidRPr="0065008B">
        <w:rPr>
          <w:color w:val="000000" w:themeColor="text1"/>
          <w:lang w:val="en-US"/>
        </w:rPr>
        <w:t xml:space="preserve">cho học bổng </w:t>
      </w:r>
      <w:r w:rsidR="00EE2068" w:rsidRPr="0065008B">
        <w:rPr>
          <w:color w:val="000000" w:themeColor="text1"/>
          <w:lang w:val="en-US"/>
        </w:rPr>
        <w:t>SHARE</w:t>
      </w:r>
      <w:r w:rsidR="00283C3B" w:rsidRPr="0065008B">
        <w:rPr>
          <w:color w:val="000000" w:themeColor="text1"/>
          <w:lang w:val="en-US"/>
        </w:rPr>
        <w:t xml:space="preserve"> cho kỳ tuyển sinh </w:t>
      </w:r>
      <w:r w:rsidR="00283C3B" w:rsidRPr="0065008B">
        <w:rPr>
          <w:color w:val="000000" w:themeColor="text1"/>
          <w:lang w:val="vi-VN"/>
        </w:rPr>
        <w:t>tháng Giêng-tháng Bảy</w:t>
      </w:r>
      <w:r w:rsidRPr="0065008B">
        <w:rPr>
          <w:color w:val="000000" w:themeColor="text1"/>
          <w:lang w:val="vi-VN"/>
        </w:rPr>
        <w:t xml:space="preserve"> năm 2017</w:t>
      </w:r>
      <w:r w:rsidR="00283C3B" w:rsidRPr="0065008B">
        <w:rPr>
          <w:color w:val="000000" w:themeColor="text1"/>
          <w:lang w:val="en-US"/>
        </w:rPr>
        <w:t>. 125 suất học bổng toàn phần đã sẵn sàng đ</w:t>
      </w:r>
      <w:r w:rsidR="00EE2068" w:rsidRPr="0065008B">
        <w:rPr>
          <w:color w:val="000000" w:themeColor="text1"/>
          <w:lang w:val="en-US"/>
        </w:rPr>
        <w:t>ược</w:t>
      </w:r>
      <w:r w:rsidR="00283C3B" w:rsidRPr="0065008B">
        <w:rPr>
          <w:color w:val="000000" w:themeColor="text1"/>
          <w:lang w:val="en-US"/>
        </w:rPr>
        <w:t xml:space="preserve"> trao cho các bạn</w:t>
      </w:r>
      <w:r w:rsidR="00283C3B" w:rsidRPr="0065008B">
        <w:rPr>
          <w:color w:val="000000" w:themeColor="text1"/>
          <w:lang w:val="vi-VN"/>
        </w:rPr>
        <w:t xml:space="preserve"> s</w:t>
      </w:r>
      <w:r w:rsidRPr="0065008B">
        <w:rPr>
          <w:color w:val="000000" w:themeColor="text1"/>
          <w:lang w:val="vi-VN"/>
        </w:rPr>
        <w:t xml:space="preserve">inh viên đại học ở các nước ASEAN quan tâm đến </w:t>
      </w:r>
      <w:r w:rsidR="00EE2068" w:rsidRPr="0065008B">
        <w:rPr>
          <w:color w:val="000000" w:themeColor="text1"/>
          <w:lang w:val="en-US"/>
        </w:rPr>
        <w:t>việc trao đổi</w:t>
      </w:r>
      <w:r w:rsidRPr="0065008B">
        <w:rPr>
          <w:color w:val="000000" w:themeColor="text1"/>
          <w:lang w:val="vi-VN"/>
        </w:rPr>
        <w:t xml:space="preserve"> một học kỳ tại một quố</w:t>
      </w:r>
      <w:r w:rsidR="00283C3B" w:rsidRPr="0065008B">
        <w:rPr>
          <w:color w:val="000000" w:themeColor="text1"/>
          <w:lang w:val="vi-VN"/>
        </w:rPr>
        <w:t xml:space="preserve">c gia </w:t>
      </w:r>
      <w:r w:rsidR="00283C3B" w:rsidRPr="0065008B">
        <w:rPr>
          <w:color w:val="000000" w:themeColor="text1"/>
          <w:lang w:val="en-US"/>
        </w:rPr>
        <w:t>trong khu vực này.</w:t>
      </w:r>
    </w:p>
    <w:p w:rsidR="00911723" w:rsidRPr="0065008B" w:rsidRDefault="00911723" w:rsidP="006962E0">
      <w:pPr>
        <w:jc w:val="both"/>
        <w:rPr>
          <w:rFonts w:eastAsia="Calibri"/>
          <w:color w:val="000000" w:themeColor="text1"/>
          <w:lang w:eastAsia="en-US"/>
        </w:rPr>
      </w:pPr>
    </w:p>
    <w:p w:rsidR="00283C3B" w:rsidRPr="0065008B" w:rsidRDefault="00283C3B" w:rsidP="006962E0">
      <w:pPr>
        <w:jc w:val="both"/>
        <w:rPr>
          <w:rFonts w:eastAsia="Calibri"/>
          <w:color w:val="000000" w:themeColor="text1"/>
          <w:lang w:val="id-ID" w:eastAsia="en-US"/>
        </w:rPr>
      </w:pPr>
      <w:r w:rsidRPr="0065008B">
        <w:rPr>
          <w:color w:val="000000" w:themeColor="text1"/>
          <w:lang w:val="en-US"/>
        </w:rPr>
        <w:t xml:space="preserve">Chương </w:t>
      </w:r>
      <w:r w:rsidRPr="0065008B">
        <w:rPr>
          <w:color w:val="000000" w:themeColor="text1"/>
          <w:lang w:val="vi-VN"/>
        </w:rPr>
        <w:t>trình học bổng là một phầ</w:t>
      </w:r>
      <w:r w:rsidR="00C4587E" w:rsidRPr="0065008B">
        <w:rPr>
          <w:color w:val="000000" w:themeColor="text1"/>
          <w:lang w:val="vi-VN"/>
        </w:rPr>
        <w:t xml:space="preserve">n </w:t>
      </w:r>
      <w:r w:rsidRPr="0065008B">
        <w:rPr>
          <w:color w:val="000000" w:themeColor="text1"/>
          <w:lang w:val="vi-VN"/>
        </w:rPr>
        <w:t xml:space="preserve">công việc của </w:t>
      </w:r>
      <w:r w:rsidRPr="0065008B">
        <w:rPr>
          <w:color w:val="000000" w:themeColor="text1"/>
          <w:lang w:val="en-US"/>
        </w:rPr>
        <w:t>tổ chức</w:t>
      </w:r>
      <w:r w:rsidRPr="0065008B">
        <w:rPr>
          <w:color w:val="000000" w:themeColor="text1"/>
          <w:lang w:val="vi-VN"/>
        </w:rPr>
        <w:t xml:space="preserve"> "Hỗ trợ </w:t>
      </w:r>
      <w:r w:rsidRPr="0065008B">
        <w:rPr>
          <w:color w:val="000000" w:themeColor="text1"/>
          <w:lang w:val="en-US"/>
        </w:rPr>
        <w:t>Giáo dục Đại học của Liên minh Châu Âu tại khu vực ASEAN</w:t>
      </w:r>
      <w:r w:rsidR="00EE2068" w:rsidRPr="0065008B">
        <w:rPr>
          <w:color w:val="000000" w:themeColor="text1"/>
          <w:lang w:val="en-US"/>
        </w:rPr>
        <w:t>”</w:t>
      </w:r>
      <w:r w:rsidRPr="0065008B">
        <w:rPr>
          <w:color w:val="000000" w:themeColor="text1"/>
          <w:lang w:val="vi-VN"/>
        </w:rPr>
        <w:t xml:space="preserve">, hoặc </w:t>
      </w:r>
      <w:r w:rsidR="00C4587E" w:rsidRPr="0065008B">
        <w:rPr>
          <w:color w:val="000000" w:themeColor="text1"/>
          <w:lang w:val="en-US"/>
        </w:rPr>
        <w:t xml:space="preserve">được gọi tắt là </w:t>
      </w:r>
      <w:r w:rsidRPr="0065008B">
        <w:rPr>
          <w:color w:val="000000" w:themeColor="text1"/>
          <w:lang w:val="vi-VN"/>
        </w:rPr>
        <w:t>SHARE, được thiết kế để khuyến khích</w:t>
      </w:r>
      <w:r w:rsidR="00C4587E" w:rsidRPr="0065008B">
        <w:rPr>
          <w:color w:val="000000" w:themeColor="text1"/>
          <w:lang w:val="en-US"/>
        </w:rPr>
        <w:t xml:space="preserve"> sự</w:t>
      </w:r>
      <w:r w:rsidR="00EC496F">
        <w:rPr>
          <w:color w:val="000000" w:themeColor="text1"/>
          <w:lang w:val="en-US"/>
        </w:rPr>
        <w:t xml:space="preserve"> trao đổi</w:t>
      </w:r>
      <w:r w:rsidR="00C4587E" w:rsidRPr="0065008B">
        <w:rPr>
          <w:rStyle w:val="alt-edited"/>
          <w:color w:val="000000" w:themeColor="text1"/>
          <w:lang w:val="en-US"/>
        </w:rPr>
        <w:t xml:space="preserve"> của</w:t>
      </w:r>
      <w:r w:rsidRPr="0065008B">
        <w:rPr>
          <w:color w:val="000000" w:themeColor="text1"/>
          <w:lang w:val="vi-VN"/>
        </w:rPr>
        <w:t xml:space="preserve"> sinh viên</w:t>
      </w:r>
      <w:r w:rsidR="00EE2068" w:rsidRPr="0065008B">
        <w:rPr>
          <w:color w:val="000000" w:themeColor="text1"/>
          <w:lang w:val="en-US"/>
        </w:rPr>
        <w:t xml:space="preserve"> trong khu vực</w:t>
      </w:r>
      <w:r w:rsidR="00EC496F">
        <w:rPr>
          <w:color w:val="000000" w:themeColor="text1"/>
          <w:lang w:val="en-US"/>
        </w:rPr>
        <w:t xml:space="preserve"> </w:t>
      </w:r>
      <w:r w:rsidR="00C4587E" w:rsidRPr="0065008B">
        <w:rPr>
          <w:color w:val="000000" w:themeColor="text1"/>
          <w:lang w:val="vi-VN"/>
        </w:rPr>
        <w:t>ASEAN</w:t>
      </w:r>
      <w:r w:rsidR="00EC496F">
        <w:rPr>
          <w:color w:val="000000" w:themeColor="text1"/>
          <w:lang w:val="en-US"/>
        </w:rPr>
        <w:t xml:space="preserve"> </w:t>
      </w:r>
      <w:r w:rsidRPr="0065008B">
        <w:rPr>
          <w:color w:val="000000" w:themeColor="text1"/>
          <w:lang w:val="vi-VN"/>
        </w:rPr>
        <w:t>và</w:t>
      </w:r>
      <w:r w:rsidR="00C4587E" w:rsidRPr="0065008B">
        <w:rPr>
          <w:color w:val="000000" w:themeColor="text1"/>
          <w:lang w:val="en-US"/>
        </w:rPr>
        <w:t xml:space="preserve"> mặt khác,</w:t>
      </w:r>
      <w:r w:rsidRPr="0065008B">
        <w:rPr>
          <w:color w:val="000000" w:themeColor="text1"/>
          <w:lang w:val="vi-VN"/>
        </w:rPr>
        <w:t xml:space="preserve"> để kiểm tra việc áp dụ</w:t>
      </w:r>
      <w:r w:rsidR="00C4587E" w:rsidRPr="0065008B">
        <w:rPr>
          <w:color w:val="000000" w:themeColor="text1"/>
          <w:lang w:val="vi-VN"/>
        </w:rPr>
        <w:t>ng rộng rãi của</w:t>
      </w:r>
      <w:r w:rsidRPr="0065008B">
        <w:rPr>
          <w:color w:val="000000" w:themeColor="text1"/>
          <w:lang w:val="vi-VN"/>
        </w:rPr>
        <w:t xml:space="preserve"> hệ thống chuyển đổi tín chỉ</w:t>
      </w:r>
      <w:r w:rsidR="00C4587E" w:rsidRPr="0065008B">
        <w:rPr>
          <w:color w:val="000000" w:themeColor="text1"/>
          <w:lang w:val="vi-VN"/>
        </w:rPr>
        <w:t xml:space="preserve"> ASEAN</w:t>
      </w:r>
      <w:r w:rsidRPr="0065008B">
        <w:rPr>
          <w:color w:val="000000" w:themeColor="text1"/>
          <w:lang w:val="vi-VN"/>
        </w:rPr>
        <w:t>.</w:t>
      </w:r>
    </w:p>
    <w:p w:rsidR="007C609C" w:rsidRPr="0065008B" w:rsidRDefault="007C609C" w:rsidP="006962E0">
      <w:pPr>
        <w:jc w:val="both"/>
        <w:rPr>
          <w:rFonts w:eastAsia="Calibri"/>
          <w:color w:val="000000" w:themeColor="text1"/>
          <w:lang w:val="en-US" w:eastAsia="en-US"/>
        </w:rPr>
      </w:pPr>
    </w:p>
    <w:p w:rsidR="0057066D" w:rsidRPr="0065008B" w:rsidRDefault="00C4587E" w:rsidP="00315F0B">
      <w:pPr>
        <w:jc w:val="both"/>
        <w:rPr>
          <w:color w:val="000000" w:themeColor="text1"/>
          <w:lang w:val="vi-VN"/>
        </w:rPr>
      </w:pPr>
      <w:r w:rsidRPr="0065008B">
        <w:rPr>
          <w:color w:val="000000" w:themeColor="text1"/>
          <w:lang w:val="vi-VN"/>
        </w:rPr>
        <w:t>"</w:t>
      </w:r>
      <w:r w:rsidRPr="0065008B">
        <w:rPr>
          <w:color w:val="000000" w:themeColor="text1"/>
          <w:lang w:val="en-US"/>
        </w:rPr>
        <w:t xml:space="preserve">Mối quan hệ </w:t>
      </w:r>
      <w:r w:rsidRPr="0065008B">
        <w:rPr>
          <w:color w:val="000000" w:themeColor="text1"/>
          <w:lang w:val="vi-VN"/>
        </w:rPr>
        <w:t xml:space="preserve">đối tác đặc biệt </w:t>
      </w:r>
      <w:r w:rsidRPr="0065008B">
        <w:rPr>
          <w:color w:val="000000" w:themeColor="text1"/>
          <w:lang w:val="en-US"/>
        </w:rPr>
        <w:t xml:space="preserve">này </w:t>
      </w:r>
      <w:r w:rsidRPr="0065008B">
        <w:rPr>
          <w:color w:val="000000" w:themeColor="text1"/>
          <w:lang w:val="vi-VN"/>
        </w:rPr>
        <w:t>với Liên m</w:t>
      </w:r>
      <w:r w:rsidR="00E7628C" w:rsidRPr="0065008B">
        <w:rPr>
          <w:color w:val="000000" w:themeColor="text1"/>
          <w:lang w:val="vi-VN"/>
        </w:rPr>
        <w:t>inh châu Âu cho phép chúng tôi hỗ trợ tốt nhất cho</w:t>
      </w:r>
      <w:r w:rsidR="00DE1E19" w:rsidRPr="0065008B">
        <w:rPr>
          <w:color w:val="000000" w:themeColor="text1"/>
          <w:lang w:val="en-US"/>
        </w:rPr>
        <w:t xml:space="preserve"> những</w:t>
      </w:r>
      <w:r w:rsidRPr="0065008B">
        <w:rPr>
          <w:color w:val="000000" w:themeColor="text1"/>
          <w:lang w:val="vi-VN"/>
        </w:rPr>
        <w:t xml:space="preserve"> sinh viên tài năng, </w:t>
      </w:r>
      <w:r w:rsidR="00E7628C" w:rsidRPr="0065008B">
        <w:rPr>
          <w:color w:val="000000" w:themeColor="text1"/>
          <w:lang w:val="en-US"/>
        </w:rPr>
        <w:t>giúp họ theo đuổi sự nghiệp mà họ lựa chọn</w:t>
      </w:r>
      <w:r w:rsidR="00E7628C" w:rsidRPr="0065008B">
        <w:rPr>
          <w:color w:val="000000" w:themeColor="text1"/>
          <w:lang w:val="vi-VN"/>
        </w:rPr>
        <w:t xml:space="preserve">, </w:t>
      </w:r>
      <w:r w:rsidRPr="0065008B">
        <w:rPr>
          <w:color w:val="000000" w:themeColor="text1"/>
          <w:lang w:val="vi-VN"/>
        </w:rPr>
        <w:t xml:space="preserve">trao đổi </w:t>
      </w:r>
      <w:r w:rsidR="00E7628C" w:rsidRPr="0065008B">
        <w:rPr>
          <w:color w:val="000000" w:themeColor="text1"/>
          <w:lang w:val="en-US"/>
        </w:rPr>
        <w:t>kiến thứ</w:t>
      </w:r>
      <w:r w:rsidR="00EE2068" w:rsidRPr="0065008B">
        <w:rPr>
          <w:color w:val="000000" w:themeColor="text1"/>
          <w:lang w:val="en-US"/>
        </w:rPr>
        <w:t xml:space="preserve">c, </w:t>
      </w:r>
      <w:r w:rsidR="00E7628C" w:rsidRPr="0065008B">
        <w:rPr>
          <w:color w:val="000000" w:themeColor="text1"/>
          <w:lang w:val="en-US"/>
        </w:rPr>
        <w:t>cũng như những kinh nghiệm thực tiễn</w:t>
      </w:r>
      <w:r w:rsidRPr="0065008B">
        <w:rPr>
          <w:color w:val="000000" w:themeColor="text1"/>
          <w:lang w:val="vi-VN"/>
        </w:rPr>
        <w:t xml:space="preserve">. Một hệ thống giáo dục đại học </w:t>
      </w:r>
      <w:r w:rsidR="00E7628C" w:rsidRPr="0065008B">
        <w:rPr>
          <w:color w:val="000000" w:themeColor="text1"/>
          <w:lang w:val="en-US"/>
        </w:rPr>
        <w:t xml:space="preserve">hiệu quả </w:t>
      </w:r>
      <w:r w:rsidRPr="0065008B">
        <w:rPr>
          <w:color w:val="000000" w:themeColor="text1"/>
          <w:lang w:val="vi-VN"/>
        </w:rPr>
        <w:t xml:space="preserve">trong khu </w:t>
      </w:r>
      <w:r w:rsidR="00E7628C" w:rsidRPr="0065008B">
        <w:rPr>
          <w:color w:val="000000" w:themeColor="text1"/>
          <w:lang w:val="en-US"/>
        </w:rPr>
        <w:t xml:space="preserve">vực tập </w:t>
      </w:r>
      <w:r w:rsidRPr="0065008B">
        <w:rPr>
          <w:color w:val="000000" w:themeColor="text1"/>
          <w:lang w:val="vi-VN"/>
        </w:rPr>
        <w:t xml:space="preserve">trung vào chương trình học bổng ASEAN cho </w:t>
      </w:r>
      <w:r w:rsidR="00E7628C" w:rsidRPr="0065008B">
        <w:rPr>
          <w:color w:val="000000" w:themeColor="text1"/>
          <w:lang w:val="en-US"/>
        </w:rPr>
        <w:t>sinh viên</w:t>
      </w:r>
      <w:r w:rsidRPr="0065008B">
        <w:rPr>
          <w:color w:val="000000" w:themeColor="text1"/>
          <w:lang w:val="vi-VN"/>
        </w:rPr>
        <w:t xml:space="preserve"> là một yếu tố quan trọng trong việc thúc đẩy kết nối người dân và hỗ trợnỗ lực hội nhậ</w:t>
      </w:r>
      <w:r w:rsidR="00E7628C" w:rsidRPr="0065008B">
        <w:rPr>
          <w:color w:val="000000" w:themeColor="text1"/>
          <w:lang w:val="vi-VN"/>
        </w:rPr>
        <w:t>p trong ASEAN</w:t>
      </w:r>
      <w:r w:rsidRPr="0065008B">
        <w:rPr>
          <w:color w:val="000000" w:themeColor="text1"/>
          <w:lang w:val="vi-VN"/>
        </w:rPr>
        <w:t>"</w:t>
      </w:r>
      <w:r w:rsidR="00E7628C" w:rsidRPr="0065008B">
        <w:rPr>
          <w:color w:val="000000" w:themeColor="text1"/>
          <w:lang w:val="en-US"/>
        </w:rPr>
        <w:t xml:space="preserve">, </w:t>
      </w:r>
      <w:r w:rsidRPr="0065008B">
        <w:rPr>
          <w:color w:val="000000" w:themeColor="text1"/>
          <w:lang w:val="vi-VN"/>
        </w:rPr>
        <w:t>ông H.E. Vongthep Arthakaivalvatee, ASEAN Phó Tổng thư ký cho cộng đồng Văn hóa-</w:t>
      </w:r>
      <w:r w:rsidR="00E7628C" w:rsidRPr="0065008B">
        <w:rPr>
          <w:color w:val="000000" w:themeColor="text1"/>
          <w:lang w:val="en-US"/>
        </w:rPr>
        <w:t xml:space="preserve"> Xã hội </w:t>
      </w:r>
      <w:r w:rsidRPr="0065008B">
        <w:rPr>
          <w:color w:val="000000" w:themeColor="text1"/>
          <w:lang w:val="vi-VN"/>
        </w:rPr>
        <w:t>ASEAN cho biết.</w:t>
      </w:r>
    </w:p>
    <w:p w:rsidR="0057066D" w:rsidRPr="0065008B" w:rsidRDefault="0057066D" w:rsidP="00315F0B">
      <w:pPr>
        <w:jc w:val="both"/>
        <w:rPr>
          <w:color w:val="000000" w:themeColor="text1"/>
          <w:lang w:val="vi-VN"/>
        </w:rPr>
      </w:pPr>
    </w:p>
    <w:p w:rsidR="00315F0B" w:rsidRPr="0065008B" w:rsidRDefault="00315F0B" w:rsidP="00315F0B">
      <w:pPr>
        <w:jc w:val="both"/>
        <w:rPr>
          <w:rFonts w:eastAsia="Calibri"/>
          <w:color w:val="000000" w:themeColor="text1"/>
          <w:lang w:eastAsia="en-US"/>
        </w:rPr>
      </w:pPr>
    </w:p>
    <w:p w:rsidR="00E7628C" w:rsidRPr="0065008B" w:rsidRDefault="002B1085" w:rsidP="00315F0B">
      <w:pPr>
        <w:jc w:val="both"/>
        <w:rPr>
          <w:color w:val="000000" w:themeColor="text1"/>
          <w:lang w:val="vi-VN"/>
        </w:rPr>
      </w:pPr>
      <w:r w:rsidRPr="0065008B">
        <w:rPr>
          <w:color w:val="000000" w:themeColor="text1"/>
          <w:lang w:val="vi-VN"/>
        </w:rPr>
        <w:t>"</w:t>
      </w:r>
      <w:r w:rsidR="006C3E62" w:rsidRPr="0065008B">
        <w:rPr>
          <w:color w:val="000000" w:themeColor="text1"/>
          <w:lang w:val="en-US"/>
        </w:rPr>
        <w:t>Liên minh Châu Âu</w:t>
      </w:r>
      <w:r w:rsidR="00EC496F">
        <w:rPr>
          <w:color w:val="000000" w:themeColor="text1"/>
          <w:lang w:val="en-US"/>
        </w:rPr>
        <w:t xml:space="preserve"> </w:t>
      </w:r>
      <w:r w:rsidR="00E7628C" w:rsidRPr="0065008B">
        <w:rPr>
          <w:rStyle w:val="alt-edited"/>
          <w:color w:val="000000" w:themeColor="text1"/>
          <w:lang w:val="vi-VN"/>
        </w:rPr>
        <w:t>rất hân hạnh</w:t>
      </w:r>
      <w:r w:rsidR="00EC496F">
        <w:rPr>
          <w:rStyle w:val="alt-edited"/>
          <w:color w:val="000000" w:themeColor="text1"/>
          <w:lang w:val="en-US"/>
        </w:rPr>
        <w:t xml:space="preserve"> </w:t>
      </w:r>
      <w:r w:rsidR="006C3E62" w:rsidRPr="0065008B">
        <w:rPr>
          <w:color w:val="000000" w:themeColor="text1"/>
          <w:lang w:val="en-US"/>
        </w:rPr>
        <w:t xml:space="preserve">được truyền tải kinh nghiệm, kiến thức quý giá của các </w:t>
      </w:r>
      <w:r w:rsidR="00E7628C" w:rsidRPr="0065008B">
        <w:rPr>
          <w:color w:val="000000" w:themeColor="text1"/>
          <w:lang w:val="vi-VN"/>
        </w:rPr>
        <w:t xml:space="preserve">chuyên gia từ </w:t>
      </w:r>
      <w:r w:rsidR="006C3E62" w:rsidRPr="0065008B">
        <w:rPr>
          <w:color w:val="000000" w:themeColor="text1"/>
          <w:lang w:val="en-US"/>
        </w:rPr>
        <w:t xml:space="preserve">tiến </w:t>
      </w:r>
      <w:r w:rsidR="00E7628C" w:rsidRPr="0065008B">
        <w:rPr>
          <w:color w:val="000000" w:themeColor="text1"/>
          <w:lang w:val="vi-VN"/>
        </w:rPr>
        <w:t>trình Bologna châu Âu để hỗ trợ</w:t>
      </w:r>
      <w:r w:rsidR="006C3E62" w:rsidRPr="0065008B">
        <w:rPr>
          <w:color w:val="000000" w:themeColor="text1"/>
          <w:lang w:val="vi-VN"/>
        </w:rPr>
        <w:t xml:space="preserve"> ASEAN thông qua</w:t>
      </w:r>
      <w:r w:rsidR="00E7628C" w:rsidRPr="0065008B">
        <w:rPr>
          <w:color w:val="000000" w:themeColor="text1"/>
          <w:lang w:val="vi-VN"/>
        </w:rPr>
        <w:t xml:space="preserve"> chương trình SHARE trong việc xây dựng chương trình học bổng </w:t>
      </w:r>
      <w:r w:rsidR="006C3E62" w:rsidRPr="0065008B">
        <w:rPr>
          <w:color w:val="000000" w:themeColor="text1"/>
          <w:lang w:val="en-US"/>
        </w:rPr>
        <w:t xml:space="preserve">của họ </w:t>
      </w:r>
      <w:r w:rsidR="009150F1" w:rsidRPr="0065008B">
        <w:rPr>
          <w:color w:val="000000" w:themeColor="text1"/>
          <w:lang w:val="en-US"/>
        </w:rPr>
        <w:t>và hệ thống</w:t>
      </w:r>
      <w:r w:rsidR="00EE2068" w:rsidRPr="0065008B">
        <w:rPr>
          <w:color w:val="000000" w:themeColor="text1"/>
          <w:lang w:val="en-US"/>
        </w:rPr>
        <w:t xml:space="preserve"> thuộc</w:t>
      </w:r>
      <w:r w:rsidR="009150F1" w:rsidRPr="0065008B">
        <w:rPr>
          <w:color w:val="000000" w:themeColor="text1"/>
          <w:lang w:val="en-US"/>
        </w:rPr>
        <w:t xml:space="preserve"> khu vực</w:t>
      </w:r>
      <w:r w:rsidR="00E7628C" w:rsidRPr="0065008B">
        <w:rPr>
          <w:color w:val="000000" w:themeColor="text1"/>
          <w:lang w:val="vi-VN"/>
        </w:rPr>
        <w:t>," Fransisco Fontan</w:t>
      </w:r>
      <w:r w:rsidR="006C3E62" w:rsidRPr="0065008B">
        <w:rPr>
          <w:color w:val="000000" w:themeColor="text1"/>
          <w:lang w:val="en-US"/>
        </w:rPr>
        <w:t xml:space="preserve"> – Đại sứ chương trình hỗ trợ Giáo dục Đại học của Liên minh Châu Âu tại khu vực ASEAN cho biết</w:t>
      </w:r>
      <w:r w:rsidR="00E7628C" w:rsidRPr="0065008B">
        <w:rPr>
          <w:color w:val="000000" w:themeColor="text1"/>
          <w:lang w:val="vi-VN"/>
        </w:rPr>
        <w:t>. "</w:t>
      </w:r>
      <w:r w:rsidR="006C3E62" w:rsidRPr="0065008B">
        <w:rPr>
          <w:color w:val="000000" w:themeColor="text1"/>
          <w:lang w:val="vi-VN"/>
        </w:rPr>
        <w:t>C</w:t>
      </w:r>
      <w:r w:rsidR="00E7628C" w:rsidRPr="0065008B">
        <w:rPr>
          <w:color w:val="000000" w:themeColor="text1"/>
          <w:lang w:val="vi-VN"/>
        </w:rPr>
        <w:t xml:space="preserve">hương trình học bổng Erasmus châu Âu được biết đến trên toàn thế giới như là tiêu chuẩn vàng trong các chương trình trao đổi. Hàng triệu sinh viên đến từ châu Âu, cũng như </w:t>
      </w:r>
      <w:r w:rsidR="006C3E62" w:rsidRPr="0065008B">
        <w:rPr>
          <w:color w:val="000000" w:themeColor="text1"/>
          <w:lang w:val="en-US"/>
        </w:rPr>
        <w:t>các quốc gia</w:t>
      </w:r>
      <w:r w:rsidR="00E7628C" w:rsidRPr="0065008B">
        <w:rPr>
          <w:color w:val="000000" w:themeColor="text1"/>
          <w:lang w:val="vi-VN"/>
        </w:rPr>
        <w:t xml:space="preserve"> trên toàn thế giới, đã được hưởng lợi từ</w:t>
      </w:r>
      <w:r w:rsidR="009150F1" w:rsidRPr="0065008B">
        <w:rPr>
          <w:color w:val="000000" w:themeColor="text1"/>
          <w:lang w:val="vi-VN"/>
        </w:rPr>
        <w:t xml:space="preserve"> chương trình này thông qua những trải nghiệm</w:t>
      </w:r>
      <w:r w:rsidR="009150F1" w:rsidRPr="0065008B">
        <w:rPr>
          <w:color w:val="000000" w:themeColor="text1"/>
          <w:lang w:val="en-US"/>
        </w:rPr>
        <w:t xml:space="preserve"> cá nhận về việc</w:t>
      </w:r>
      <w:r w:rsidR="009150F1" w:rsidRPr="0065008B">
        <w:rPr>
          <w:color w:val="000000" w:themeColor="text1"/>
          <w:lang w:val="vi-VN"/>
        </w:rPr>
        <w:t xml:space="preserve"> sống và học tập</w:t>
      </w:r>
      <w:r w:rsidR="009150F1" w:rsidRPr="0065008B">
        <w:rPr>
          <w:color w:val="000000" w:themeColor="text1"/>
          <w:lang w:val="en-US"/>
        </w:rPr>
        <w:t xml:space="preserve"> tại Châu Âu</w:t>
      </w:r>
      <w:r w:rsidR="00E7628C" w:rsidRPr="0065008B">
        <w:rPr>
          <w:color w:val="000000" w:themeColor="text1"/>
          <w:lang w:val="vi-VN"/>
        </w:rPr>
        <w:t>. Điều này đã có tác động sâu sắ</w:t>
      </w:r>
      <w:r w:rsidR="009150F1" w:rsidRPr="0065008B">
        <w:rPr>
          <w:color w:val="000000" w:themeColor="text1"/>
          <w:lang w:val="vi-VN"/>
        </w:rPr>
        <w:t>c đến việc</w:t>
      </w:r>
      <w:r w:rsidR="00E7628C" w:rsidRPr="0065008B">
        <w:rPr>
          <w:color w:val="000000" w:themeColor="text1"/>
          <w:lang w:val="vi-VN"/>
        </w:rPr>
        <w:t xml:space="preserve"> xây dựng cộng đồng ở châu Âu ", ông nói thêm.</w:t>
      </w:r>
    </w:p>
    <w:p w:rsidR="0065008B" w:rsidRPr="0065008B" w:rsidRDefault="0065008B" w:rsidP="00315F0B">
      <w:pPr>
        <w:jc w:val="both"/>
        <w:rPr>
          <w:color w:val="000000" w:themeColor="text1"/>
          <w:lang w:val="vi-VN"/>
        </w:rPr>
      </w:pPr>
    </w:p>
    <w:p w:rsidR="0065008B" w:rsidRDefault="0065008B" w:rsidP="0065008B">
      <w:pPr>
        <w:rPr>
          <w:color w:val="000000" w:themeColor="text1"/>
          <w:lang w:val="vi-VN"/>
        </w:rPr>
      </w:pPr>
      <w:r w:rsidRPr="0065008B">
        <w:rPr>
          <w:color w:val="000000" w:themeColor="text1"/>
          <w:lang w:val="vi-VN"/>
        </w:rPr>
        <w:t xml:space="preserve">Temy Ramadan </w:t>
      </w:r>
      <w:r w:rsidRPr="0065008B">
        <w:rPr>
          <w:color w:val="000000" w:themeColor="text1"/>
          <w:lang w:val="en-US"/>
        </w:rPr>
        <w:t xml:space="preserve">Người đạt được học bổng </w:t>
      </w:r>
      <w:r w:rsidRPr="0065008B">
        <w:rPr>
          <w:color w:val="000000" w:themeColor="text1"/>
          <w:lang w:val="vi-VN"/>
        </w:rPr>
        <w:t>SHARE Đợt 1 Đại học Indonesia</w:t>
      </w:r>
      <w:r w:rsidRPr="0065008B">
        <w:rPr>
          <w:color w:val="000000" w:themeColor="text1"/>
          <w:lang w:val="en-US"/>
        </w:rPr>
        <w:t xml:space="preserve"> -</w:t>
      </w:r>
      <w:r w:rsidRPr="0065008B">
        <w:rPr>
          <w:color w:val="000000" w:themeColor="text1"/>
          <w:lang w:val="vi-VN"/>
        </w:rPr>
        <w:t xml:space="preserve"> Đại học Philippines:"Học bổng SHARE vẫn còn mới mẻ và xa lạ đối với tất cả mọi người, nhưng </w:t>
      </w:r>
      <w:r w:rsidRPr="0065008B">
        <w:rPr>
          <w:color w:val="000000" w:themeColor="text1"/>
          <w:lang w:val="en-US"/>
        </w:rPr>
        <w:t>hãy tin tôi,</w:t>
      </w:r>
      <w:r w:rsidRPr="0065008B">
        <w:rPr>
          <w:color w:val="000000" w:themeColor="text1"/>
          <w:lang w:val="vi-VN"/>
        </w:rPr>
        <w:t xml:space="preserve"> nó</w:t>
      </w:r>
      <w:r w:rsidRPr="0065008B">
        <w:rPr>
          <w:color w:val="000000" w:themeColor="text1"/>
          <w:lang w:val="en-US"/>
        </w:rPr>
        <w:t xml:space="preserve"> là một học bổng rất giá trị! </w:t>
      </w:r>
      <w:r w:rsidRPr="0065008B">
        <w:rPr>
          <w:color w:val="000000" w:themeColor="text1"/>
          <w:lang w:val="vi-VN"/>
        </w:rPr>
        <w:t xml:space="preserve">Nó hỗ </w:t>
      </w:r>
      <w:r w:rsidRPr="0065008B">
        <w:rPr>
          <w:color w:val="000000" w:themeColor="text1"/>
          <w:lang w:val="en-US"/>
        </w:rPr>
        <w:t>toàn phần</w:t>
      </w:r>
      <w:r w:rsidRPr="0065008B">
        <w:rPr>
          <w:color w:val="000000" w:themeColor="text1"/>
          <w:lang w:val="vi-VN"/>
        </w:rPr>
        <w:t xml:space="preserve">, vì vậy chúng tôi không cần phải lo lắng </w:t>
      </w:r>
      <w:r w:rsidRPr="0065008B">
        <w:rPr>
          <w:color w:val="000000" w:themeColor="text1"/>
          <w:lang w:val="en-US"/>
        </w:rPr>
        <w:t xml:space="preserve">các khoản còn lại mà chỉ </w:t>
      </w:r>
      <w:r w:rsidRPr="0065008B">
        <w:rPr>
          <w:color w:val="000000" w:themeColor="text1"/>
          <w:lang w:val="vi-VN"/>
        </w:rPr>
        <w:t xml:space="preserve">tập trung vào </w:t>
      </w:r>
      <w:r w:rsidRPr="0065008B">
        <w:rPr>
          <w:color w:val="000000" w:themeColor="text1"/>
          <w:lang w:val="en-US"/>
        </w:rPr>
        <w:t>việc học và trải nghiệm.Với SHARE</w:t>
      </w:r>
      <w:r w:rsidRPr="0065008B">
        <w:rPr>
          <w:color w:val="000000" w:themeColor="text1"/>
          <w:lang w:val="vi-VN"/>
        </w:rPr>
        <w:t xml:space="preserve">, tôi hy vọng có được kiến </w:t>
      </w:r>
      <w:r w:rsidRPr="0065008B">
        <w:rPr>
          <w:color w:val="000000" w:themeColor="text1"/>
          <w:lang w:val="en-US"/>
        </w:rPr>
        <w:t>thức về trải nghiệm sống</w:t>
      </w:r>
      <w:r w:rsidRPr="0065008B">
        <w:rPr>
          <w:color w:val="000000" w:themeColor="text1"/>
          <w:lang w:val="vi-VN"/>
        </w:rPr>
        <w:t xml:space="preserve"> ở nước ngoài và có kinh nghiệm quốc tế, đặc biệt là với một nước ASEAN láng giềng. Được </w:t>
      </w:r>
      <w:r w:rsidRPr="0065008B">
        <w:rPr>
          <w:color w:val="000000" w:themeColor="text1"/>
          <w:lang w:val="en-US"/>
        </w:rPr>
        <w:t>thể hiện</w:t>
      </w:r>
      <w:r w:rsidRPr="0065008B">
        <w:rPr>
          <w:color w:val="000000" w:themeColor="text1"/>
          <w:lang w:val="vi-VN"/>
        </w:rPr>
        <w:t xml:space="preserve"> như là một phần của ASEAN cũng là một cơ hội lớn đối với tôi để được giới thiệu và biết thêm những quan điểm khác về đất nước</w:t>
      </w:r>
      <w:r w:rsidRPr="0065008B">
        <w:rPr>
          <w:color w:val="000000" w:themeColor="text1"/>
          <w:lang w:val="en-US"/>
        </w:rPr>
        <w:t xml:space="preserve"> của tôi</w:t>
      </w:r>
      <w:r w:rsidRPr="0065008B">
        <w:rPr>
          <w:color w:val="000000" w:themeColor="text1"/>
          <w:lang w:val="vi-VN"/>
        </w:rPr>
        <w:t xml:space="preserve"> và ASEAN. Đối với những bạn muốn </w:t>
      </w:r>
      <w:r w:rsidRPr="0065008B">
        <w:rPr>
          <w:color w:val="000000" w:themeColor="text1"/>
          <w:lang w:val="en-US"/>
        </w:rPr>
        <w:t xml:space="preserve">có </w:t>
      </w:r>
      <w:r w:rsidRPr="0065008B">
        <w:rPr>
          <w:color w:val="000000" w:themeColor="text1"/>
          <w:lang w:val="vi-VN"/>
        </w:rPr>
        <w:t xml:space="preserve">một hành trình tuyệt vời của riêng bạn trong khu vực ASEAN, bạn </w:t>
      </w:r>
      <w:r w:rsidRPr="0065008B">
        <w:rPr>
          <w:color w:val="000000" w:themeColor="text1"/>
          <w:lang w:val="en-US"/>
        </w:rPr>
        <w:t xml:space="preserve">hãynộp hồ sơ cho học bổng </w:t>
      </w:r>
      <w:r w:rsidRPr="0065008B">
        <w:rPr>
          <w:color w:val="000000" w:themeColor="text1"/>
          <w:lang w:val="vi-VN"/>
        </w:rPr>
        <w:t>SHARE! "</w:t>
      </w:r>
    </w:p>
    <w:p w:rsidR="0065008B" w:rsidRDefault="0065008B" w:rsidP="0065008B">
      <w:pPr>
        <w:rPr>
          <w:color w:val="000000" w:themeColor="text1"/>
          <w:lang w:val="vi-VN"/>
        </w:rPr>
      </w:pPr>
    </w:p>
    <w:p w:rsidR="0065008B" w:rsidRDefault="0065008B" w:rsidP="0065008B">
      <w:pPr>
        <w:rPr>
          <w:color w:val="000000" w:themeColor="text1"/>
          <w:lang w:val="vi-VN"/>
        </w:rPr>
      </w:pPr>
    </w:p>
    <w:p w:rsidR="0065008B" w:rsidRDefault="0065008B" w:rsidP="0065008B">
      <w:pPr>
        <w:rPr>
          <w:color w:val="000000" w:themeColor="text1"/>
          <w:lang w:val="vi-VN"/>
        </w:rPr>
      </w:pPr>
    </w:p>
    <w:p w:rsidR="0065008B" w:rsidRDefault="0065008B" w:rsidP="0065008B">
      <w:pPr>
        <w:rPr>
          <w:color w:val="000000" w:themeColor="text1"/>
          <w:lang w:val="vi-VN"/>
        </w:rPr>
      </w:pPr>
    </w:p>
    <w:p w:rsidR="0065008B" w:rsidRDefault="0065008B" w:rsidP="0065008B">
      <w:pPr>
        <w:rPr>
          <w:color w:val="000000" w:themeColor="text1"/>
          <w:lang w:val="vi-VN"/>
        </w:rPr>
      </w:pPr>
    </w:p>
    <w:p w:rsidR="0065008B" w:rsidRDefault="0065008B" w:rsidP="0065008B">
      <w:pPr>
        <w:rPr>
          <w:color w:val="000000" w:themeColor="text1"/>
          <w:lang w:val="vi-VN"/>
        </w:rPr>
      </w:pPr>
    </w:p>
    <w:p w:rsidR="0065008B" w:rsidRDefault="0065008B" w:rsidP="0065008B">
      <w:pPr>
        <w:rPr>
          <w:color w:val="000000" w:themeColor="text1"/>
          <w:lang w:val="vi-VN"/>
        </w:rPr>
      </w:pPr>
    </w:p>
    <w:p w:rsidR="0065008B" w:rsidRPr="0065008B" w:rsidRDefault="0065008B" w:rsidP="0065008B">
      <w:pPr>
        <w:rPr>
          <w:b/>
          <w:bCs/>
          <w:color w:val="000000" w:themeColor="text1"/>
          <w:lang w:val="id-ID"/>
        </w:rPr>
      </w:pPr>
    </w:p>
    <w:p w:rsidR="0065008B" w:rsidRPr="0065008B" w:rsidRDefault="0065008B" w:rsidP="00315F0B">
      <w:pPr>
        <w:jc w:val="both"/>
        <w:rPr>
          <w:rFonts w:eastAsia="Calibri"/>
          <w:color w:val="000000" w:themeColor="text1"/>
          <w:lang w:eastAsia="en-US"/>
        </w:rPr>
      </w:pPr>
    </w:p>
    <w:p w:rsidR="00315F0B" w:rsidRPr="0065008B" w:rsidRDefault="00315F0B" w:rsidP="007663A0">
      <w:pPr>
        <w:jc w:val="both"/>
        <w:rPr>
          <w:rFonts w:eastAsia="Calibri"/>
          <w:color w:val="000000" w:themeColor="text1"/>
          <w:lang w:val="en-US" w:eastAsia="en-US"/>
        </w:rPr>
      </w:pPr>
    </w:p>
    <w:p w:rsidR="000C7B32" w:rsidRPr="0065008B" w:rsidRDefault="000C7B32" w:rsidP="00315F0B">
      <w:pPr>
        <w:jc w:val="both"/>
        <w:rPr>
          <w:rFonts w:eastAsia="Calibri"/>
          <w:color w:val="000000" w:themeColor="text1"/>
          <w:lang w:val="en-US" w:eastAsia="en-US"/>
        </w:rPr>
      </w:pPr>
    </w:p>
    <w:p w:rsidR="0065008B" w:rsidRDefault="0065008B" w:rsidP="000F1FF6">
      <w:pPr>
        <w:rPr>
          <w:rFonts w:eastAsia="Times New Roman"/>
          <w:color w:val="000000" w:themeColor="text1"/>
          <w:lang w:val="vi-VN" w:eastAsia="en-US"/>
        </w:rPr>
      </w:pPr>
    </w:p>
    <w:p w:rsidR="000F1FF6" w:rsidRPr="0065008B" w:rsidRDefault="000F1FF6" w:rsidP="000F1FF6">
      <w:pPr>
        <w:rPr>
          <w:rFonts w:eastAsia="Times New Roman"/>
          <w:color w:val="000000" w:themeColor="text1"/>
          <w:lang w:val="en-US" w:eastAsia="en-US"/>
        </w:rPr>
      </w:pPr>
      <w:r w:rsidRPr="0065008B">
        <w:rPr>
          <w:rFonts w:eastAsia="Times New Roman"/>
          <w:color w:val="000000" w:themeColor="text1"/>
          <w:lang w:val="vi-VN" w:eastAsia="en-US"/>
        </w:rPr>
        <w:t xml:space="preserve">Mỗi </w:t>
      </w:r>
      <w:r w:rsidR="007E2AD2" w:rsidRPr="0065008B">
        <w:rPr>
          <w:rFonts w:eastAsia="Times New Roman"/>
          <w:color w:val="000000" w:themeColor="text1"/>
          <w:lang w:val="en-US" w:eastAsia="en-US"/>
        </w:rPr>
        <w:t>suất</w:t>
      </w:r>
      <w:r w:rsidRPr="0065008B">
        <w:rPr>
          <w:rFonts w:eastAsia="Times New Roman"/>
          <w:color w:val="000000" w:themeColor="text1"/>
          <w:lang w:val="vi-VN" w:eastAsia="en-US"/>
        </w:rPr>
        <w:t xml:space="preserve"> trong số 125 học bổng </w:t>
      </w:r>
      <w:r w:rsidR="00BB235E" w:rsidRPr="0065008B">
        <w:rPr>
          <w:rFonts w:eastAsia="Times New Roman"/>
          <w:color w:val="000000" w:themeColor="text1"/>
          <w:lang w:val="en-US" w:eastAsia="en-US"/>
        </w:rPr>
        <w:t>có giá trị toàn phần cung cấp cho chương trình trao đổi ngắn hạn</w:t>
      </w:r>
      <w:r w:rsidRPr="0065008B">
        <w:rPr>
          <w:rFonts w:eastAsia="Times New Roman"/>
          <w:color w:val="000000" w:themeColor="text1"/>
          <w:lang w:val="vi-VN" w:eastAsia="en-US"/>
        </w:rPr>
        <w:t xml:space="preserve"> (một học kỳ) của sinh viên đại học từ các trường đại học được lựa chọn trong khu vực. </w:t>
      </w:r>
      <w:r w:rsidR="00BB235E" w:rsidRPr="0065008B">
        <w:rPr>
          <w:rFonts w:eastAsia="Times New Roman"/>
          <w:color w:val="000000" w:themeColor="text1"/>
          <w:lang w:val="en-US" w:eastAsia="en-US"/>
        </w:rPr>
        <w:t>Học bổng dành cho các</w:t>
      </w:r>
      <w:r w:rsidRPr="0065008B">
        <w:rPr>
          <w:rFonts w:eastAsia="Times New Roman"/>
          <w:color w:val="000000" w:themeColor="text1"/>
          <w:lang w:val="vi-VN" w:eastAsia="en-US"/>
        </w:rPr>
        <w:t xml:space="preserve"> sinh viên đang theo học tại các trường đại học </w:t>
      </w:r>
      <w:r w:rsidR="00E86017" w:rsidRPr="0065008B">
        <w:rPr>
          <w:rFonts w:eastAsia="Times New Roman"/>
          <w:color w:val="000000" w:themeColor="text1"/>
          <w:lang w:val="en-US" w:eastAsia="en-US"/>
        </w:rPr>
        <w:t xml:space="preserve">ở Đông Nam Á </w:t>
      </w:r>
      <w:r w:rsidRPr="0065008B">
        <w:rPr>
          <w:rFonts w:eastAsia="Times New Roman"/>
          <w:color w:val="000000" w:themeColor="text1"/>
          <w:lang w:val="vi-VN" w:eastAsia="en-US"/>
        </w:rPr>
        <w:t>tham gia</w:t>
      </w:r>
      <w:r w:rsidR="00BB235E" w:rsidRPr="0065008B">
        <w:rPr>
          <w:rFonts w:eastAsia="Times New Roman"/>
          <w:color w:val="000000" w:themeColor="text1"/>
          <w:lang w:val="en-US" w:eastAsia="en-US"/>
        </w:rPr>
        <w:t xml:space="preserve"> SHARE</w:t>
      </w:r>
      <w:r w:rsidRPr="0065008B">
        <w:rPr>
          <w:rFonts w:eastAsia="Times New Roman"/>
          <w:color w:val="000000" w:themeColor="text1"/>
          <w:lang w:val="vi-VN" w:eastAsia="en-US"/>
        </w:rPr>
        <w:t xml:space="preserve">, đã hoàn </w:t>
      </w:r>
      <w:r w:rsidR="00BB235E" w:rsidRPr="0065008B">
        <w:rPr>
          <w:rFonts w:eastAsia="Times New Roman"/>
          <w:color w:val="000000" w:themeColor="text1"/>
          <w:lang w:val="vi-VN" w:eastAsia="en-US"/>
        </w:rPr>
        <w:t>thành ít nhất 2 học kỳ của khóa học</w:t>
      </w:r>
      <w:r w:rsidRPr="0065008B">
        <w:rPr>
          <w:rFonts w:eastAsia="Times New Roman"/>
          <w:color w:val="000000" w:themeColor="text1"/>
          <w:lang w:val="vi-VN" w:eastAsia="en-US"/>
        </w:rPr>
        <w:t xml:space="preserve">. </w:t>
      </w:r>
      <w:r w:rsidR="004A7A88" w:rsidRPr="0065008B">
        <w:rPr>
          <w:rFonts w:eastAsia="Times New Roman"/>
          <w:color w:val="000000" w:themeColor="text1"/>
          <w:lang w:val="en-US" w:eastAsia="en-US"/>
        </w:rPr>
        <w:t xml:space="preserve">Danh sách </w:t>
      </w:r>
      <w:r w:rsidR="004A7A88" w:rsidRPr="0065008B">
        <w:rPr>
          <w:rFonts w:eastAsia="Times New Roman"/>
          <w:color w:val="000000" w:themeColor="text1"/>
          <w:lang w:val="vi-VN" w:eastAsia="en-US"/>
        </w:rPr>
        <w:t>c</w:t>
      </w:r>
      <w:r w:rsidRPr="0065008B">
        <w:rPr>
          <w:rFonts w:eastAsia="Times New Roman"/>
          <w:color w:val="000000" w:themeColor="text1"/>
          <w:lang w:val="vi-VN" w:eastAsia="en-US"/>
        </w:rPr>
        <w:t xml:space="preserve">ác trường đại học sau </w:t>
      </w:r>
      <w:r w:rsidR="00BB235E" w:rsidRPr="0065008B">
        <w:rPr>
          <w:rFonts w:eastAsia="Times New Roman"/>
          <w:color w:val="000000" w:themeColor="text1"/>
          <w:lang w:val="en-US" w:eastAsia="en-US"/>
        </w:rPr>
        <w:t xml:space="preserve">đây </w:t>
      </w:r>
      <w:r w:rsidR="00BB235E" w:rsidRPr="0065008B">
        <w:rPr>
          <w:rFonts w:eastAsia="Times New Roman"/>
          <w:color w:val="000000" w:themeColor="text1"/>
          <w:lang w:val="vi-VN" w:eastAsia="en-US"/>
        </w:rPr>
        <w:t xml:space="preserve">đã được đề cử bởi </w:t>
      </w:r>
      <w:r w:rsidRPr="0065008B">
        <w:rPr>
          <w:rFonts w:eastAsia="Times New Roman"/>
          <w:color w:val="000000" w:themeColor="text1"/>
          <w:lang w:val="vi-VN" w:eastAsia="en-US"/>
        </w:rPr>
        <w:t xml:space="preserve">các Bộ </w:t>
      </w:r>
      <w:r w:rsidR="00BB235E" w:rsidRPr="0065008B">
        <w:rPr>
          <w:rFonts w:eastAsia="Times New Roman"/>
          <w:color w:val="000000" w:themeColor="text1"/>
          <w:lang w:val="en-US" w:eastAsia="en-US"/>
        </w:rPr>
        <w:t xml:space="preserve">Giáo dục Đào Tạo </w:t>
      </w:r>
      <w:r w:rsidRPr="0065008B">
        <w:rPr>
          <w:rFonts w:eastAsia="Times New Roman"/>
          <w:color w:val="000000" w:themeColor="text1"/>
          <w:lang w:val="vi-VN" w:eastAsia="en-US"/>
        </w:rPr>
        <w:t>hoặc</w:t>
      </w:r>
      <w:r w:rsidR="00BB235E" w:rsidRPr="0065008B">
        <w:rPr>
          <w:rFonts w:eastAsia="Times New Roman"/>
          <w:color w:val="000000" w:themeColor="text1"/>
          <w:lang w:val="en-US" w:eastAsia="en-US"/>
        </w:rPr>
        <w:t xml:space="preserve"> các cơ quan</w:t>
      </w:r>
      <w:r w:rsidRPr="0065008B">
        <w:rPr>
          <w:rFonts w:eastAsia="Times New Roman"/>
          <w:color w:val="000000" w:themeColor="text1"/>
          <w:lang w:val="vi-VN" w:eastAsia="en-US"/>
        </w:rPr>
        <w:t xml:space="preserve"> giáo dục đại học</w:t>
      </w:r>
      <w:r w:rsidR="00E86017" w:rsidRPr="0065008B">
        <w:rPr>
          <w:rFonts w:eastAsia="Times New Roman"/>
          <w:color w:val="000000" w:themeColor="text1"/>
          <w:lang w:val="en-US" w:eastAsia="en-US"/>
        </w:rPr>
        <w:t xml:space="preserve"> và sau đại học</w:t>
      </w:r>
      <w:r w:rsidR="007B2B63" w:rsidRPr="0065008B">
        <w:rPr>
          <w:rFonts w:eastAsia="Times New Roman"/>
          <w:color w:val="000000" w:themeColor="text1"/>
          <w:lang w:val="en-US" w:eastAsia="en-US"/>
        </w:rPr>
        <w:t xml:space="preserve"> tại các quốc gia Đông Nam Á</w:t>
      </w:r>
      <w:r w:rsidRPr="0065008B">
        <w:rPr>
          <w:rFonts w:eastAsia="Times New Roman"/>
          <w:color w:val="000000" w:themeColor="text1"/>
          <w:lang w:val="vi-VN" w:eastAsia="en-US"/>
        </w:rPr>
        <w:t xml:space="preserve"> để tham gia vào chương trình học bổng SHARE và do đó sinh viên từ các trường đại học </w:t>
      </w:r>
      <w:r w:rsidR="00E86017" w:rsidRPr="0065008B">
        <w:rPr>
          <w:rFonts w:eastAsia="Times New Roman"/>
          <w:color w:val="000000" w:themeColor="text1"/>
          <w:lang w:val="en-US" w:eastAsia="en-US"/>
        </w:rPr>
        <w:t>này</w:t>
      </w:r>
      <w:r w:rsidRPr="0065008B">
        <w:rPr>
          <w:rFonts w:eastAsia="Times New Roman"/>
          <w:color w:val="000000" w:themeColor="text1"/>
          <w:lang w:val="vi-VN" w:eastAsia="en-US"/>
        </w:rPr>
        <w:t xml:space="preserve"> được khuyến khích </w:t>
      </w:r>
      <w:r w:rsidR="00BB235E" w:rsidRPr="0065008B">
        <w:rPr>
          <w:rFonts w:eastAsia="Times New Roman"/>
          <w:color w:val="000000" w:themeColor="text1"/>
          <w:lang w:val="en-US" w:eastAsia="en-US"/>
        </w:rPr>
        <w:t xml:space="preserve">nộp hồ sơ cho học bổng </w:t>
      </w:r>
      <w:r w:rsidR="004A7A88" w:rsidRPr="0065008B">
        <w:rPr>
          <w:rFonts w:eastAsia="Times New Roman"/>
          <w:color w:val="000000" w:themeColor="text1"/>
          <w:lang w:val="en-US" w:eastAsia="en-US"/>
        </w:rPr>
        <w:t>SHARE:</w:t>
      </w:r>
    </w:p>
    <w:p w:rsidR="00315F0B" w:rsidRPr="0065008B" w:rsidRDefault="00315F0B" w:rsidP="00315F0B">
      <w:pPr>
        <w:jc w:val="both"/>
        <w:rPr>
          <w:rFonts w:eastAsia="Calibri"/>
          <w:color w:val="000000" w:themeColor="text1"/>
          <w:lang w:val="id-ID" w:eastAsia="en-US"/>
        </w:rPr>
      </w:pPr>
    </w:p>
    <w:p w:rsidR="007E2AD2" w:rsidRPr="0065008B" w:rsidRDefault="007E2AD2" w:rsidP="00315F0B">
      <w:pPr>
        <w:pStyle w:val="ListParagraph"/>
        <w:numPr>
          <w:ilvl w:val="0"/>
          <w:numId w:val="13"/>
        </w:numPr>
        <w:jc w:val="both"/>
        <w:rPr>
          <w:rFonts w:ascii="Arial" w:eastAsia="Calibri" w:hAnsi="Arial" w:cs="Arial"/>
          <w:color w:val="000000" w:themeColor="text1"/>
          <w:sz w:val="20"/>
          <w:szCs w:val="20"/>
          <w:lang w:val="en-US" w:eastAsia="en-US"/>
        </w:rPr>
      </w:pPr>
      <w:r w:rsidRPr="0065008B">
        <w:rPr>
          <w:rFonts w:ascii="Arial" w:hAnsi="Arial" w:cs="Arial"/>
          <w:color w:val="000000" w:themeColor="text1"/>
          <w:sz w:val="20"/>
          <w:szCs w:val="20"/>
          <w:lang w:val="vi-VN"/>
        </w:rPr>
        <w:t>Campuchia: Đại học Hoàng gia Phnom Penh, Đại học Campuchia, Đại học Quốc tế Phnom Penh, Đại học Quốc gia quản lý Campuchia</w:t>
      </w:r>
    </w:p>
    <w:p w:rsidR="007E2AD2" w:rsidRPr="0065008B" w:rsidRDefault="007E2AD2" w:rsidP="007B2B63">
      <w:pPr>
        <w:pStyle w:val="ListParagraph"/>
        <w:numPr>
          <w:ilvl w:val="0"/>
          <w:numId w:val="13"/>
        </w:numPr>
        <w:jc w:val="both"/>
        <w:rPr>
          <w:rFonts w:ascii="Arial" w:eastAsia="Calibri" w:hAnsi="Arial" w:cs="Arial"/>
          <w:color w:val="000000" w:themeColor="text1"/>
          <w:sz w:val="20"/>
          <w:szCs w:val="20"/>
          <w:lang w:val="en-US" w:eastAsia="en-US"/>
        </w:rPr>
      </w:pPr>
      <w:r w:rsidRPr="0065008B">
        <w:rPr>
          <w:rFonts w:ascii="Arial" w:hAnsi="Arial" w:cs="Arial"/>
          <w:color w:val="000000" w:themeColor="text1"/>
          <w:sz w:val="20"/>
          <w:szCs w:val="20"/>
          <w:lang w:val="vi-VN"/>
        </w:rPr>
        <w:t xml:space="preserve">Indonesia: </w:t>
      </w:r>
      <w:r w:rsidR="007B2B63" w:rsidRPr="0065008B">
        <w:rPr>
          <w:rFonts w:ascii="Arial" w:hAnsi="Arial" w:cs="Arial"/>
          <w:color w:val="000000" w:themeColor="text1"/>
          <w:sz w:val="20"/>
          <w:szCs w:val="20"/>
          <w:lang w:val="en-US"/>
        </w:rPr>
        <w:t>Đại học</w:t>
      </w:r>
      <w:r w:rsidRPr="0065008B">
        <w:rPr>
          <w:rFonts w:ascii="Arial" w:hAnsi="Arial" w:cs="Arial"/>
          <w:color w:val="000000" w:themeColor="text1"/>
          <w:sz w:val="20"/>
          <w:szCs w:val="20"/>
          <w:lang w:val="vi-VN"/>
        </w:rPr>
        <w:t xml:space="preserve"> Indonesia, </w:t>
      </w:r>
      <w:r w:rsidR="007B2B63" w:rsidRPr="0065008B">
        <w:rPr>
          <w:rFonts w:ascii="Arial" w:hAnsi="Arial" w:cs="Arial"/>
          <w:color w:val="000000" w:themeColor="text1"/>
          <w:sz w:val="20"/>
          <w:szCs w:val="20"/>
          <w:lang w:val="en-US"/>
        </w:rPr>
        <w:t>Đại học</w:t>
      </w:r>
      <w:r w:rsidRPr="0065008B">
        <w:rPr>
          <w:rFonts w:ascii="Arial" w:hAnsi="Arial" w:cs="Arial"/>
          <w:color w:val="000000" w:themeColor="text1"/>
          <w:sz w:val="20"/>
          <w:szCs w:val="20"/>
          <w:lang w:val="vi-VN"/>
        </w:rPr>
        <w:t xml:space="preserve"> Diponegoro, Đại học Nông nghiệp Bogor, Đại học Bina Nusantara</w:t>
      </w:r>
    </w:p>
    <w:p w:rsidR="007E2AD2" w:rsidRPr="0065008B" w:rsidRDefault="007E2AD2" w:rsidP="00315F0B">
      <w:pPr>
        <w:pStyle w:val="ListParagraph"/>
        <w:numPr>
          <w:ilvl w:val="0"/>
          <w:numId w:val="13"/>
        </w:numPr>
        <w:rPr>
          <w:rFonts w:ascii="Arial" w:eastAsia="Calibri" w:hAnsi="Arial" w:cs="Arial"/>
          <w:color w:val="000000" w:themeColor="text1"/>
          <w:sz w:val="20"/>
          <w:szCs w:val="20"/>
          <w:lang w:val="id-ID" w:eastAsia="en-US"/>
        </w:rPr>
      </w:pPr>
      <w:r w:rsidRPr="0065008B">
        <w:rPr>
          <w:rStyle w:val="shorttext"/>
          <w:rFonts w:ascii="Arial" w:hAnsi="Arial" w:cs="Arial"/>
          <w:color w:val="000000" w:themeColor="text1"/>
          <w:sz w:val="20"/>
          <w:szCs w:val="20"/>
          <w:lang w:val="vi-VN"/>
        </w:rPr>
        <w:t>Lào: Đại học Quốc gia Lào</w:t>
      </w:r>
    </w:p>
    <w:p w:rsidR="007E2AD2" w:rsidRPr="0065008B" w:rsidRDefault="007E2AD2" w:rsidP="00315F0B">
      <w:pPr>
        <w:pStyle w:val="ListParagraph"/>
        <w:numPr>
          <w:ilvl w:val="0"/>
          <w:numId w:val="13"/>
        </w:numPr>
        <w:rPr>
          <w:rFonts w:ascii="Arial" w:eastAsia="Calibri" w:hAnsi="Arial" w:cs="Arial"/>
          <w:color w:val="000000" w:themeColor="text1"/>
          <w:sz w:val="20"/>
          <w:szCs w:val="20"/>
          <w:lang w:val="id-ID" w:eastAsia="en-US"/>
        </w:rPr>
      </w:pPr>
      <w:r w:rsidRPr="0065008B">
        <w:rPr>
          <w:rFonts w:ascii="Arial" w:hAnsi="Arial" w:cs="Arial"/>
          <w:color w:val="000000" w:themeColor="text1"/>
          <w:sz w:val="20"/>
          <w:szCs w:val="20"/>
          <w:lang w:val="vi-VN"/>
        </w:rPr>
        <w:t xml:space="preserve">Malaysia: </w:t>
      </w:r>
      <w:r w:rsidR="007B2B63" w:rsidRPr="0065008B">
        <w:rPr>
          <w:rFonts w:ascii="Arial" w:hAnsi="Arial" w:cs="Arial"/>
          <w:color w:val="000000" w:themeColor="text1"/>
          <w:sz w:val="20"/>
          <w:szCs w:val="20"/>
          <w:lang w:val="en-US"/>
        </w:rPr>
        <w:t xml:space="preserve">Đại học </w:t>
      </w:r>
      <w:r w:rsidRPr="0065008B">
        <w:rPr>
          <w:rFonts w:ascii="Arial" w:hAnsi="Arial" w:cs="Arial"/>
          <w:color w:val="000000" w:themeColor="text1"/>
          <w:sz w:val="20"/>
          <w:szCs w:val="20"/>
          <w:lang w:val="vi-VN"/>
        </w:rPr>
        <w:t xml:space="preserve">Kebangsaan Malaysia, Đại học Malaysia Taylor, </w:t>
      </w:r>
      <w:r w:rsidR="00E86017" w:rsidRPr="0065008B">
        <w:rPr>
          <w:rFonts w:ascii="Arial" w:hAnsi="Arial" w:cs="Arial"/>
          <w:color w:val="000000" w:themeColor="text1"/>
          <w:sz w:val="20"/>
          <w:szCs w:val="20"/>
          <w:lang w:val="en-US"/>
        </w:rPr>
        <w:t>Đại học</w:t>
      </w:r>
      <w:r w:rsidRPr="0065008B">
        <w:rPr>
          <w:rFonts w:ascii="Arial" w:hAnsi="Arial" w:cs="Arial"/>
          <w:color w:val="000000" w:themeColor="text1"/>
          <w:sz w:val="20"/>
          <w:szCs w:val="20"/>
          <w:lang w:val="vi-VN"/>
        </w:rPr>
        <w:t xml:space="preserve"> Teknologi Malaysia, Đại học Malaysia Sabah</w:t>
      </w:r>
    </w:p>
    <w:p w:rsidR="007E2AD2" w:rsidRPr="0065008B" w:rsidRDefault="00E86017" w:rsidP="00315F0B">
      <w:pPr>
        <w:pStyle w:val="ListParagraph"/>
        <w:numPr>
          <w:ilvl w:val="0"/>
          <w:numId w:val="13"/>
        </w:numPr>
        <w:jc w:val="both"/>
        <w:rPr>
          <w:rFonts w:ascii="Arial" w:eastAsia="Calibri" w:hAnsi="Arial" w:cs="Arial"/>
          <w:color w:val="000000" w:themeColor="text1"/>
          <w:sz w:val="20"/>
          <w:szCs w:val="20"/>
          <w:lang w:val="en-US" w:eastAsia="en-US"/>
        </w:rPr>
      </w:pPr>
      <w:r w:rsidRPr="0065008B">
        <w:rPr>
          <w:rFonts w:ascii="Arial" w:hAnsi="Arial" w:cs="Arial"/>
          <w:color w:val="000000" w:themeColor="text1"/>
          <w:sz w:val="20"/>
          <w:szCs w:val="20"/>
          <w:lang w:val="vi-VN"/>
        </w:rPr>
        <w:t xml:space="preserve">Myanmar: </w:t>
      </w:r>
      <w:r w:rsidR="007E2AD2" w:rsidRPr="0065008B">
        <w:rPr>
          <w:rFonts w:ascii="Arial" w:hAnsi="Arial" w:cs="Arial"/>
          <w:color w:val="000000" w:themeColor="text1"/>
          <w:sz w:val="20"/>
          <w:szCs w:val="20"/>
          <w:lang w:val="vi-VN"/>
        </w:rPr>
        <w:t>Đại học Yangon Mandalay, Đại học Hàng hải</w:t>
      </w:r>
      <w:r w:rsidRPr="0065008B">
        <w:rPr>
          <w:rFonts w:ascii="Arial" w:hAnsi="Arial" w:cs="Arial"/>
          <w:color w:val="000000" w:themeColor="text1"/>
          <w:sz w:val="20"/>
          <w:szCs w:val="20"/>
          <w:lang w:val="vi-VN"/>
        </w:rPr>
        <w:t>Myanmar</w:t>
      </w:r>
      <w:r w:rsidR="007E2AD2" w:rsidRPr="0065008B">
        <w:rPr>
          <w:rFonts w:ascii="Arial" w:hAnsi="Arial" w:cs="Arial"/>
          <w:color w:val="000000" w:themeColor="text1"/>
          <w:sz w:val="20"/>
          <w:szCs w:val="20"/>
          <w:lang w:val="vi-VN"/>
        </w:rPr>
        <w:t>, Đại học Kinh tế Yangon</w:t>
      </w:r>
    </w:p>
    <w:p w:rsidR="007E2AD2" w:rsidRPr="0065008B" w:rsidRDefault="007E2AD2" w:rsidP="00315F0B">
      <w:pPr>
        <w:pStyle w:val="ListParagraph"/>
        <w:numPr>
          <w:ilvl w:val="0"/>
          <w:numId w:val="13"/>
        </w:numPr>
        <w:jc w:val="both"/>
        <w:rPr>
          <w:rFonts w:ascii="Arial" w:eastAsia="Calibri" w:hAnsi="Arial" w:cs="Arial"/>
          <w:color w:val="000000" w:themeColor="text1"/>
          <w:sz w:val="20"/>
          <w:szCs w:val="20"/>
          <w:lang w:val="en-US" w:eastAsia="en-US"/>
        </w:rPr>
      </w:pPr>
      <w:r w:rsidRPr="0065008B">
        <w:rPr>
          <w:rFonts w:ascii="Arial" w:hAnsi="Arial" w:cs="Arial"/>
          <w:color w:val="000000" w:themeColor="text1"/>
          <w:sz w:val="20"/>
          <w:szCs w:val="20"/>
          <w:lang w:val="vi-VN"/>
        </w:rPr>
        <w:t xml:space="preserve">Philippines: Đại học Philippines, Đại học Santo Tomas, De La Salle, </w:t>
      </w:r>
      <w:r w:rsidR="00E86017" w:rsidRPr="0065008B">
        <w:rPr>
          <w:rFonts w:ascii="Arial" w:hAnsi="Arial" w:cs="Arial"/>
          <w:color w:val="000000" w:themeColor="text1"/>
          <w:sz w:val="20"/>
          <w:szCs w:val="20"/>
          <w:lang w:val="en-US"/>
        </w:rPr>
        <w:t xml:space="preserve">Đại học </w:t>
      </w:r>
      <w:r w:rsidRPr="0065008B">
        <w:rPr>
          <w:rFonts w:ascii="Arial" w:hAnsi="Arial" w:cs="Arial"/>
          <w:color w:val="000000" w:themeColor="text1"/>
          <w:sz w:val="20"/>
          <w:szCs w:val="20"/>
          <w:lang w:val="vi-VN"/>
        </w:rPr>
        <w:t xml:space="preserve">Ateneo de Manila </w:t>
      </w:r>
    </w:p>
    <w:p w:rsidR="007E2AD2" w:rsidRPr="0065008B" w:rsidRDefault="007E2AD2" w:rsidP="00315F0B">
      <w:pPr>
        <w:pStyle w:val="ListParagraph"/>
        <w:numPr>
          <w:ilvl w:val="0"/>
          <w:numId w:val="13"/>
        </w:numPr>
        <w:rPr>
          <w:rFonts w:ascii="Arial" w:eastAsia="Calibri" w:hAnsi="Arial" w:cs="Arial"/>
          <w:color w:val="000000" w:themeColor="text1"/>
          <w:sz w:val="20"/>
          <w:szCs w:val="20"/>
          <w:lang w:val="id-ID" w:eastAsia="en-US"/>
        </w:rPr>
      </w:pPr>
      <w:r w:rsidRPr="0065008B">
        <w:rPr>
          <w:rFonts w:ascii="Arial" w:hAnsi="Arial" w:cs="Arial"/>
          <w:color w:val="000000" w:themeColor="text1"/>
          <w:sz w:val="20"/>
          <w:szCs w:val="20"/>
          <w:lang w:val="vi-VN"/>
        </w:rPr>
        <w:t>Thái Lan: Đại học Chulalongkorn, Đại học Payap, Đại học King Mongkut của Công nghệ Thonburi, Đại học Thammasat</w:t>
      </w:r>
    </w:p>
    <w:p w:rsidR="007E2AD2" w:rsidRPr="0065008B" w:rsidRDefault="007E2AD2" w:rsidP="007E2AD2">
      <w:pPr>
        <w:pStyle w:val="ListParagraph"/>
        <w:numPr>
          <w:ilvl w:val="0"/>
          <w:numId w:val="13"/>
        </w:numPr>
        <w:rPr>
          <w:rFonts w:ascii="Arial" w:eastAsia="Times New Roman" w:hAnsi="Arial" w:cs="Arial"/>
          <w:color w:val="000000" w:themeColor="text1"/>
          <w:sz w:val="20"/>
          <w:szCs w:val="20"/>
          <w:lang w:val="en-US" w:eastAsia="en-US"/>
        </w:rPr>
      </w:pPr>
      <w:r w:rsidRPr="0065008B">
        <w:rPr>
          <w:rFonts w:ascii="Arial" w:eastAsia="Times New Roman" w:hAnsi="Arial" w:cs="Arial"/>
          <w:color w:val="000000" w:themeColor="text1"/>
          <w:sz w:val="20"/>
          <w:szCs w:val="20"/>
          <w:lang w:val="vi-VN" w:eastAsia="en-US"/>
        </w:rPr>
        <w:t xml:space="preserve">Việt Nam: Đại học Quốc gia Việt Nam, Đại học </w:t>
      </w:r>
      <w:r w:rsidR="00E86017" w:rsidRPr="0065008B">
        <w:rPr>
          <w:rFonts w:ascii="Arial" w:eastAsia="Times New Roman" w:hAnsi="Arial" w:cs="Arial"/>
          <w:color w:val="000000" w:themeColor="text1"/>
          <w:sz w:val="20"/>
          <w:szCs w:val="20"/>
          <w:lang w:val="en-US" w:eastAsia="en-US"/>
        </w:rPr>
        <w:t>Bách Khoa Hà Nội</w:t>
      </w:r>
      <w:r w:rsidRPr="0065008B">
        <w:rPr>
          <w:rFonts w:ascii="Arial" w:eastAsia="Times New Roman" w:hAnsi="Arial" w:cs="Arial"/>
          <w:color w:val="000000" w:themeColor="text1"/>
          <w:sz w:val="20"/>
          <w:szCs w:val="20"/>
          <w:lang w:val="vi-VN" w:eastAsia="en-US"/>
        </w:rPr>
        <w:t>, Đại học</w:t>
      </w:r>
      <w:r w:rsidR="00E86017" w:rsidRPr="0065008B">
        <w:rPr>
          <w:rFonts w:ascii="Arial" w:eastAsia="Times New Roman" w:hAnsi="Arial" w:cs="Arial"/>
          <w:color w:val="000000" w:themeColor="text1"/>
          <w:sz w:val="20"/>
          <w:szCs w:val="20"/>
          <w:lang w:val="en-US" w:eastAsia="en-US"/>
        </w:rPr>
        <w:t xml:space="preserve"> Sư phạm Kỹ Thuật</w:t>
      </w:r>
      <w:r w:rsidRPr="0065008B">
        <w:rPr>
          <w:rFonts w:ascii="Arial" w:eastAsia="Times New Roman" w:hAnsi="Arial" w:cs="Arial"/>
          <w:color w:val="000000" w:themeColor="text1"/>
          <w:sz w:val="20"/>
          <w:szCs w:val="20"/>
          <w:lang w:val="vi-VN" w:eastAsia="en-US"/>
        </w:rPr>
        <w:t xml:space="preserve"> Hồ Chí Minh, Đại học Huế</w:t>
      </w:r>
    </w:p>
    <w:p w:rsidR="007E2AD2" w:rsidRPr="0065008B" w:rsidRDefault="007E2AD2" w:rsidP="007E2AD2">
      <w:pPr>
        <w:ind w:left="360"/>
        <w:rPr>
          <w:rFonts w:eastAsia="Calibri"/>
          <w:color w:val="000000" w:themeColor="text1"/>
          <w:lang w:val="id-ID" w:eastAsia="en-US"/>
        </w:rPr>
      </w:pPr>
    </w:p>
    <w:p w:rsidR="007E2AD2" w:rsidRPr="0065008B" w:rsidRDefault="007E2AD2">
      <w:pPr>
        <w:jc w:val="both"/>
        <w:rPr>
          <w:rFonts w:eastAsia="Calibri"/>
          <w:color w:val="000000" w:themeColor="text1"/>
          <w:lang w:val="en-US" w:eastAsia="en-US"/>
        </w:rPr>
      </w:pPr>
      <w:r w:rsidRPr="0065008B">
        <w:rPr>
          <w:color w:val="000000" w:themeColor="text1"/>
          <w:lang w:val="vi-VN"/>
        </w:rPr>
        <w:t xml:space="preserve">Tất cả các chi tiết </w:t>
      </w:r>
      <w:r w:rsidR="00E86017" w:rsidRPr="0065008B">
        <w:rPr>
          <w:color w:val="000000" w:themeColor="text1"/>
          <w:lang w:val="en-US"/>
        </w:rPr>
        <w:t xml:space="preserve">về hồ sơ ứng viên, điều kiện đầu vào và hạn chót nộp hồ sơ các bạn vui lòng xem </w:t>
      </w:r>
      <w:r w:rsidRPr="0065008B">
        <w:rPr>
          <w:color w:val="000000" w:themeColor="text1"/>
          <w:lang w:val="vi-VN"/>
        </w:rPr>
        <w:t>tại www.share-asean.eu/scholarship</w:t>
      </w:r>
    </w:p>
    <w:p w:rsidR="00F33DB0" w:rsidRPr="0065008B" w:rsidRDefault="00F33DB0" w:rsidP="006962E0">
      <w:pPr>
        <w:jc w:val="both"/>
        <w:rPr>
          <w:rFonts w:eastAsia="Calibri"/>
          <w:color w:val="000000" w:themeColor="text1"/>
          <w:lang w:eastAsia="en-US"/>
        </w:rPr>
      </w:pPr>
    </w:p>
    <w:p w:rsidR="007E2AD2" w:rsidRPr="0065008B" w:rsidRDefault="007E2AD2" w:rsidP="007E2AD2">
      <w:pPr>
        <w:rPr>
          <w:rFonts w:eastAsia="Times New Roman"/>
          <w:color w:val="000000" w:themeColor="text1"/>
          <w:lang w:val="en-US" w:eastAsia="en-US"/>
        </w:rPr>
      </w:pPr>
      <w:r w:rsidRPr="0065008B">
        <w:rPr>
          <w:rFonts w:eastAsia="Times New Roman"/>
          <w:color w:val="000000" w:themeColor="text1"/>
          <w:lang w:val="vi-VN" w:eastAsia="en-US"/>
        </w:rPr>
        <w:t xml:space="preserve">Chính thức </w:t>
      </w:r>
      <w:r w:rsidR="00482C18" w:rsidRPr="0065008B">
        <w:rPr>
          <w:rFonts w:eastAsia="Times New Roman"/>
          <w:color w:val="000000" w:themeColor="text1"/>
          <w:lang w:val="en-US" w:eastAsia="en-US"/>
        </w:rPr>
        <w:t xml:space="preserve">được </w:t>
      </w:r>
      <w:r w:rsidRPr="0065008B">
        <w:rPr>
          <w:rFonts w:eastAsia="Times New Roman"/>
          <w:color w:val="000000" w:themeColor="text1"/>
          <w:lang w:val="vi-VN" w:eastAsia="en-US"/>
        </w:rPr>
        <w:t xml:space="preserve">giới thiệu </w:t>
      </w:r>
      <w:r w:rsidR="00E86017" w:rsidRPr="0065008B">
        <w:rPr>
          <w:rFonts w:eastAsia="Times New Roman"/>
          <w:color w:val="000000" w:themeColor="text1"/>
          <w:lang w:val="en-US" w:eastAsia="en-US"/>
        </w:rPr>
        <w:t xml:space="preserve">vào </w:t>
      </w:r>
      <w:r w:rsidRPr="0065008B">
        <w:rPr>
          <w:rFonts w:eastAsia="Times New Roman"/>
          <w:color w:val="000000" w:themeColor="text1"/>
          <w:lang w:val="vi-VN" w:eastAsia="en-US"/>
        </w:rPr>
        <w:t>tháng 5 năm 2015, SHARE là</w:t>
      </w:r>
      <w:r w:rsidR="00E86017" w:rsidRPr="0065008B">
        <w:rPr>
          <w:rFonts w:eastAsia="Times New Roman"/>
          <w:color w:val="000000" w:themeColor="text1"/>
          <w:lang w:val="en-US" w:eastAsia="en-US"/>
        </w:rPr>
        <w:t xml:space="preserve"> chương trình tài trợ học bổng của Liên minh Châu Âu trị giá 10 triệu Euro với mục tiêu chính là tăng cường hợp tác khu vực, nâng cao chất lương, khả năng cạnh tranh vàquốc tế hóa các tổ chức giáo dục đại học Đông Nam Á</w:t>
      </w:r>
      <w:r w:rsidR="0074317F" w:rsidRPr="0065008B">
        <w:rPr>
          <w:rFonts w:eastAsia="Times New Roman"/>
          <w:color w:val="000000" w:themeColor="text1"/>
          <w:lang w:val="en-US" w:eastAsia="en-US"/>
        </w:rPr>
        <w:t xml:space="preserve"> và sinh viên của họ </w:t>
      </w:r>
      <w:r w:rsidR="007B2B63" w:rsidRPr="0065008B">
        <w:rPr>
          <w:rFonts w:eastAsia="Times New Roman"/>
          <w:color w:val="000000" w:themeColor="text1"/>
          <w:lang w:val="en-US" w:eastAsia="en-US"/>
        </w:rPr>
        <w:t xml:space="preserve">nhằm </w:t>
      </w:r>
      <w:r w:rsidR="0074317F" w:rsidRPr="0065008B">
        <w:rPr>
          <w:rFonts w:eastAsia="Times New Roman"/>
          <w:color w:val="000000" w:themeColor="text1"/>
          <w:lang w:val="en-US" w:eastAsia="en-US"/>
        </w:rPr>
        <w:t xml:space="preserve">góp phần xây dựng cộng đồng ASEAN vững mạnh. </w:t>
      </w:r>
      <w:r w:rsidRPr="0065008B">
        <w:rPr>
          <w:rFonts w:eastAsia="Times New Roman"/>
          <w:color w:val="000000" w:themeColor="text1"/>
          <w:lang w:val="vi-VN" w:eastAsia="en-US"/>
        </w:rPr>
        <w:t>Từ năm 2016 trở đi, SHARE sẽ cung cấp khoảng 500 suất học bổng cho sinh viên các trường đại học ASEAN để</w:t>
      </w:r>
      <w:r w:rsidR="0074317F" w:rsidRPr="0065008B">
        <w:rPr>
          <w:rFonts w:eastAsia="Times New Roman"/>
          <w:color w:val="000000" w:themeColor="text1"/>
          <w:lang w:val="en-US" w:eastAsia="en-US"/>
        </w:rPr>
        <w:t xml:space="preserve"> đưa vào kiểm tra các hệ thống, chương trình</w:t>
      </w:r>
      <w:r w:rsidR="007B2B63" w:rsidRPr="0065008B">
        <w:rPr>
          <w:rFonts w:eastAsia="Times New Roman"/>
          <w:color w:val="000000" w:themeColor="text1"/>
          <w:lang w:val="en-US" w:eastAsia="en-US"/>
        </w:rPr>
        <w:t xml:space="preserve"> đã</w:t>
      </w:r>
      <w:r w:rsidR="0074317F" w:rsidRPr="0065008B">
        <w:rPr>
          <w:rFonts w:eastAsia="Times New Roman"/>
          <w:color w:val="000000" w:themeColor="text1"/>
          <w:lang w:val="en-US" w:eastAsia="en-US"/>
        </w:rPr>
        <w:t xml:space="preserve"> được cải thiện, nâng cao</w:t>
      </w:r>
      <w:r w:rsidRPr="0065008B">
        <w:rPr>
          <w:rFonts w:eastAsia="Times New Roman"/>
          <w:color w:val="000000" w:themeColor="text1"/>
          <w:lang w:val="vi-VN" w:eastAsia="en-US"/>
        </w:rPr>
        <w:t>, chủ yếu bằng cách hỗ trợ trao đổi sinh viên và công nhận tín dụng trong khu vực ASE</w:t>
      </w:r>
      <w:r w:rsidR="0074317F" w:rsidRPr="0065008B">
        <w:rPr>
          <w:rFonts w:eastAsia="Times New Roman"/>
          <w:color w:val="000000" w:themeColor="text1"/>
          <w:lang w:val="vi-VN" w:eastAsia="en-US"/>
        </w:rPr>
        <w:t xml:space="preserve">AN. </w:t>
      </w:r>
      <w:r w:rsidR="007B2B63" w:rsidRPr="0065008B">
        <w:rPr>
          <w:rFonts w:eastAsia="Times New Roman"/>
          <w:color w:val="000000" w:themeColor="text1"/>
          <w:lang w:val="en-US" w:eastAsia="en-US"/>
        </w:rPr>
        <w:t xml:space="preserve">Hiện tại, </w:t>
      </w:r>
      <w:r w:rsidR="0074317F" w:rsidRPr="0065008B">
        <w:rPr>
          <w:rFonts w:eastAsia="Times New Roman"/>
          <w:color w:val="000000" w:themeColor="text1"/>
          <w:lang w:val="vi-VN" w:eastAsia="en-US"/>
        </w:rPr>
        <w:t>ASEAN đang làm việc với những tổ</w:t>
      </w:r>
      <w:r w:rsidR="007B2B63" w:rsidRPr="0065008B">
        <w:rPr>
          <w:rFonts w:eastAsia="Times New Roman"/>
          <w:color w:val="000000" w:themeColor="text1"/>
          <w:lang w:val="vi-VN" w:eastAsia="en-US"/>
        </w:rPr>
        <w:t xml:space="preserve"> chức giáo dục quốc tế, </w:t>
      </w:r>
      <w:r w:rsidR="0074317F" w:rsidRPr="0065008B">
        <w:rPr>
          <w:rFonts w:eastAsia="Times New Roman"/>
          <w:color w:val="000000" w:themeColor="text1"/>
          <w:lang w:val="vi-VN" w:eastAsia="en-US"/>
        </w:rPr>
        <w:t xml:space="preserve">đứng đầu là Hội đồng Anh và các thành viên </w:t>
      </w:r>
      <w:r w:rsidR="0074317F" w:rsidRPr="0065008B">
        <w:rPr>
          <w:rFonts w:eastAsia="Times New Roman"/>
          <w:color w:val="000000" w:themeColor="text1"/>
          <w:lang w:val="en-US" w:eastAsia="en-US"/>
        </w:rPr>
        <w:t>còn lại</w:t>
      </w:r>
      <w:r w:rsidRPr="0065008B">
        <w:rPr>
          <w:rFonts w:eastAsia="Times New Roman"/>
          <w:color w:val="000000" w:themeColor="text1"/>
          <w:lang w:val="vi-VN" w:eastAsia="en-US"/>
        </w:rPr>
        <w:t xml:space="preserve">bao gồm các DAAD, EP-Nuffic, Campus France, ENQA và EUA </w:t>
      </w:r>
      <w:r w:rsidR="0074317F" w:rsidRPr="0065008B">
        <w:rPr>
          <w:rFonts w:eastAsia="Times New Roman"/>
          <w:color w:val="000000" w:themeColor="text1"/>
          <w:lang w:val="en-US" w:eastAsia="en-US"/>
        </w:rPr>
        <w:t xml:space="preserve">từ </w:t>
      </w:r>
      <w:r w:rsidRPr="0065008B">
        <w:rPr>
          <w:rFonts w:eastAsia="Times New Roman"/>
          <w:color w:val="000000" w:themeColor="text1"/>
          <w:lang w:val="vi-VN" w:eastAsia="en-US"/>
        </w:rPr>
        <w:t xml:space="preserve">giữa năm 2015 </w:t>
      </w:r>
      <w:r w:rsidR="0074317F" w:rsidRPr="0065008B">
        <w:rPr>
          <w:rFonts w:eastAsia="Times New Roman"/>
          <w:color w:val="000000" w:themeColor="text1"/>
          <w:lang w:val="en-US" w:eastAsia="en-US"/>
        </w:rPr>
        <w:t>đến</w:t>
      </w:r>
      <w:r w:rsidRPr="0065008B">
        <w:rPr>
          <w:rFonts w:eastAsia="Times New Roman"/>
          <w:color w:val="000000" w:themeColor="text1"/>
          <w:lang w:val="vi-VN" w:eastAsia="en-US"/>
        </w:rPr>
        <w:t xml:space="preserve"> 2018 để thực hiện SHARE.</w:t>
      </w:r>
    </w:p>
    <w:p w:rsidR="005F3DA9" w:rsidRPr="0065008B" w:rsidRDefault="005F3DA9" w:rsidP="006962E0">
      <w:pPr>
        <w:jc w:val="both"/>
        <w:rPr>
          <w:color w:val="000000" w:themeColor="text1"/>
        </w:rPr>
      </w:pPr>
    </w:p>
    <w:p w:rsidR="006962E0" w:rsidRPr="0065008B" w:rsidRDefault="0023220E" w:rsidP="004307F9">
      <w:pPr>
        <w:jc w:val="center"/>
        <w:rPr>
          <w:b/>
          <w:color w:val="000000" w:themeColor="text1"/>
        </w:rPr>
      </w:pPr>
      <w:r w:rsidRPr="0065008B">
        <w:rPr>
          <w:b/>
          <w:color w:val="000000" w:themeColor="text1"/>
        </w:rPr>
        <w:t>###</w:t>
      </w:r>
    </w:p>
    <w:p w:rsidR="006962E0" w:rsidRPr="0065008B" w:rsidRDefault="006962E0" w:rsidP="006962E0">
      <w:pPr>
        <w:jc w:val="both"/>
        <w:rPr>
          <w:b/>
          <w:color w:val="000000" w:themeColor="text1"/>
        </w:rPr>
      </w:pPr>
    </w:p>
    <w:p w:rsidR="007B2B63" w:rsidRPr="0065008B" w:rsidRDefault="007B2B63" w:rsidP="006962E0">
      <w:pPr>
        <w:jc w:val="both"/>
        <w:rPr>
          <w:b/>
          <w:color w:val="000000" w:themeColor="text1"/>
        </w:rPr>
      </w:pPr>
    </w:p>
    <w:p w:rsidR="007B2B63" w:rsidRPr="0065008B" w:rsidRDefault="007B2B63" w:rsidP="007B2B63">
      <w:pPr>
        <w:rPr>
          <w:color w:val="000000" w:themeColor="text1"/>
        </w:rPr>
      </w:pPr>
    </w:p>
    <w:p w:rsidR="00445132" w:rsidRPr="0065008B" w:rsidRDefault="0057066D" w:rsidP="00445132">
      <w:pPr>
        <w:ind w:left="90"/>
        <w:rPr>
          <w:color w:val="000000" w:themeColor="text1"/>
          <w:lang w:val="vi-VN"/>
        </w:rPr>
      </w:pPr>
      <w:r w:rsidRPr="0065008B">
        <w:rPr>
          <w:color w:val="000000" w:themeColor="text1"/>
          <w:lang w:val="vi-VN"/>
        </w:rPr>
        <w:t>Để biết thêm thông, xin vui lòng liên hệ</w:t>
      </w:r>
      <w:r w:rsidR="00445132" w:rsidRPr="0065008B">
        <w:rPr>
          <w:color w:val="000000" w:themeColor="text1"/>
          <w:lang w:val="vi-VN"/>
        </w:rPr>
        <w:t>:</w:t>
      </w:r>
    </w:p>
    <w:p w:rsidR="00445132" w:rsidRPr="0065008B" w:rsidRDefault="0057066D" w:rsidP="00445132">
      <w:pPr>
        <w:pStyle w:val="ListParagraph"/>
        <w:numPr>
          <w:ilvl w:val="0"/>
          <w:numId w:val="15"/>
        </w:numPr>
        <w:rPr>
          <w:color w:val="000000" w:themeColor="text1"/>
          <w:lang w:val="en-US"/>
        </w:rPr>
      </w:pPr>
      <w:r w:rsidRPr="0065008B">
        <w:rPr>
          <w:color w:val="000000" w:themeColor="text1"/>
          <w:lang w:val="vi-VN"/>
        </w:rPr>
        <w:t>Văn phòng Qu</w:t>
      </w:r>
      <w:r w:rsidR="00BB7205">
        <w:rPr>
          <w:rFonts w:ascii="Arial" w:hAnsi="Arial" w:cs="Arial"/>
          <w:color w:val="000000" w:themeColor="text1"/>
          <w:lang w:val="en-US"/>
        </w:rPr>
        <w:t>ả</w:t>
      </w:r>
      <w:r w:rsidRPr="0065008B">
        <w:rPr>
          <w:color w:val="000000" w:themeColor="text1"/>
          <w:lang w:val="vi-VN"/>
        </w:rPr>
        <w:t>n lý Ch</w:t>
      </w:r>
      <w:r w:rsidR="00BB7205">
        <w:rPr>
          <w:rFonts w:ascii="Arial" w:hAnsi="Arial" w:cs="Arial"/>
          <w:color w:val="000000" w:themeColor="text1"/>
          <w:lang w:val="vi-VN"/>
        </w:rPr>
        <w:t>ươ</w:t>
      </w:r>
      <w:r w:rsidRPr="0065008B">
        <w:rPr>
          <w:color w:val="000000" w:themeColor="text1"/>
          <w:lang w:val="vi-VN"/>
        </w:rPr>
        <w:t>ng trình</w:t>
      </w:r>
      <w:r w:rsidR="00BB7205">
        <w:rPr>
          <w:color w:val="000000" w:themeColor="text1"/>
          <w:lang w:val="en-US"/>
        </w:rPr>
        <w:t xml:space="preserve"> </w:t>
      </w:r>
      <w:r w:rsidR="007B2B63" w:rsidRPr="0065008B">
        <w:rPr>
          <w:color w:val="000000" w:themeColor="text1"/>
          <w:lang w:val="vi-VN"/>
        </w:rPr>
        <w:t>SHARE</w:t>
      </w:r>
    </w:p>
    <w:p w:rsidR="0090296A" w:rsidRPr="0065008B" w:rsidRDefault="000C1B29" w:rsidP="00445132">
      <w:pPr>
        <w:pStyle w:val="ListParagraph"/>
        <w:ind w:left="810"/>
        <w:rPr>
          <w:color w:val="000000" w:themeColor="text1"/>
          <w:lang w:val="en-US"/>
        </w:rPr>
      </w:pPr>
      <w:r w:rsidRPr="0065008B">
        <w:rPr>
          <w:rFonts w:ascii="Arial" w:hAnsi="Arial" w:cs="Arial"/>
          <w:color w:val="000000" w:themeColor="text1"/>
          <w:sz w:val="20"/>
          <w:szCs w:val="20"/>
        </w:rPr>
        <w:t>Nadya Anette, Tel.:</w:t>
      </w:r>
      <w:r w:rsidR="00C66617" w:rsidRPr="0065008B">
        <w:rPr>
          <w:rFonts w:ascii="Arial" w:hAnsi="Arial" w:cs="Arial"/>
          <w:color w:val="000000" w:themeColor="text1"/>
          <w:sz w:val="20"/>
          <w:szCs w:val="20"/>
        </w:rPr>
        <w:t xml:space="preserve"> +62 (21) 515 5561</w:t>
      </w:r>
      <w:r w:rsidRPr="0065008B">
        <w:rPr>
          <w:rFonts w:ascii="Arial" w:hAnsi="Arial" w:cs="Arial"/>
          <w:color w:val="000000" w:themeColor="text1"/>
          <w:sz w:val="20"/>
          <w:szCs w:val="20"/>
        </w:rPr>
        <w:t xml:space="preserve">, </w:t>
      </w:r>
      <w:r w:rsidR="00427ECE" w:rsidRPr="0065008B">
        <w:rPr>
          <w:rFonts w:ascii="Arial" w:hAnsi="Arial" w:cs="Arial"/>
          <w:color w:val="000000" w:themeColor="text1"/>
          <w:sz w:val="20"/>
          <w:szCs w:val="20"/>
        </w:rPr>
        <w:t xml:space="preserve">Email address : </w:t>
      </w:r>
      <w:hyperlink r:id="rId7" w:history="1">
        <w:r w:rsidR="0090296A" w:rsidRPr="0065008B">
          <w:rPr>
            <w:rStyle w:val="Hyperlink"/>
            <w:rFonts w:ascii="Arial" w:hAnsi="Arial" w:cs="Arial"/>
            <w:color w:val="000000" w:themeColor="text1"/>
            <w:sz w:val="20"/>
            <w:szCs w:val="20"/>
          </w:rPr>
          <w:t>nadya.anette@britishcouncil.or.id</w:t>
        </w:r>
      </w:hyperlink>
    </w:p>
    <w:p w:rsidR="00445132" w:rsidRPr="0065008B" w:rsidRDefault="00BB7205" w:rsidP="00445132">
      <w:pPr>
        <w:pStyle w:val="ListParagraph"/>
        <w:numPr>
          <w:ilvl w:val="0"/>
          <w:numId w:val="15"/>
        </w:numPr>
        <w:rPr>
          <w:color w:val="000000" w:themeColor="text1"/>
        </w:rPr>
      </w:pPr>
      <w:r>
        <w:rPr>
          <w:color w:val="000000" w:themeColor="text1"/>
        </w:rPr>
        <w:t>Th</w:t>
      </w:r>
      <w:r>
        <w:rPr>
          <w:rFonts w:ascii="Arial" w:hAnsi="Arial" w:cs="Arial"/>
          <w:color w:val="000000" w:themeColor="text1"/>
          <w:lang w:val="vi-VN"/>
        </w:rPr>
        <w:t>ư</w:t>
      </w:r>
      <w:r w:rsidR="00445132" w:rsidRPr="0065008B">
        <w:rPr>
          <w:color w:val="000000" w:themeColor="text1"/>
        </w:rPr>
        <w:t xml:space="preserve"> ký </w:t>
      </w:r>
      <w:r w:rsidR="0090296A" w:rsidRPr="0065008B">
        <w:rPr>
          <w:color w:val="000000" w:themeColor="text1"/>
        </w:rPr>
        <w:t xml:space="preserve">ASEAN </w:t>
      </w:r>
    </w:p>
    <w:p w:rsidR="00445132" w:rsidRPr="0065008B" w:rsidRDefault="0090296A" w:rsidP="00445132">
      <w:pPr>
        <w:pStyle w:val="ListParagraph"/>
        <w:ind w:left="810"/>
        <w:rPr>
          <w:rStyle w:val="Hyperlink"/>
          <w:rFonts w:ascii="Arial" w:hAnsi="Arial" w:cs="Arial"/>
          <w:color w:val="000000" w:themeColor="text1"/>
          <w:sz w:val="20"/>
          <w:szCs w:val="20"/>
        </w:rPr>
      </w:pPr>
      <w:r w:rsidRPr="0065008B">
        <w:rPr>
          <w:rFonts w:ascii="Arial" w:hAnsi="Arial" w:cs="Arial"/>
          <w:color w:val="000000" w:themeColor="text1"/>
          <w:sz w:val="20"/>
          <w:szCs w:val="20"/>
        </w:rPr>
        <w:t xml:space="preserve">Abigail C. Lanceta, Tel.: +62 21 726 2991 ext. 418, Email: </w:t>
      </w:r>
      <w:hyperlink r:id="rId8" w:history="1">
        <w:r w:rsidRPr="0065008B">
          <w:rPr>
            <w:rStyle w:val="Hyperlink"/>
            <w:rFonts w:ascii="Arial" w:hAnsi="Arial" w:cs="Arial"/>
            <w:color w:val="000000" w:themeColor="text1"/>
            <w:sz w:val="20"/>
            <w:szCs w:val="20"/>
          </w:rPr>
          <w:t>abigail.lanceta@asean.org</w:t>
        </w:r>
      </w:hyperlink>
    </w:p>
    <w:p w:rsidR="00445132" w:rsidRPr="0065008B" w:rsidRDefault="00445132" w:rsidP="00445132">
      <w:pPr>
        <w:pStyle w:val="ListParagraph"/>
        <w:numPr>
          <w:ilvl w:val="0"/>
          <w:numId w:val="15"/>
        </w:numPr>
        <w:rPr>
          <w:color w:val="000000" w:themeColor="text1"/>
        </w:rPr>
      </w:pPr>
      <w:r w:rsidRPr="0065008B">
        <w:rPr>
          <w:rFonts w:ascii="Arial" w:hAnsi="Arial" w:cs="Arial"/>
          <w:color w:val="000000" w:themeColor="text1"/>
          <w:sz w:val="20"/>
          <w:szCs w:val="20"/>
        </w:rPr>
        <w:t>Phái đoàn Liên minh Châu âu tại Indonesia và</w:t>
      </w:r>
      <w:r w:rsidR="000C1B29" w:rsidRPr="0065008B">
        <w:rPr>
          <w:rFonts w:ascii="Arial" w:hAnsi="Arial" w:cs="Arial"/>
          <w:color w:val="000000" w:themeColor="text1"/>
          <w:sz w:val="20"/>
          <w:szCs w:val="20"/>
        </w:rPr>
        <w:t xml:space="preserve"> Brunei Darussalam</w:t>
      </w:r>
    </w:p>
    <w:p w:rsidR="000C1B29" w:rsidRPr="0065008B" w:rsidRDefault="000C1B29" w:rsidP="00445132">
      <w:pPr>
        <w:pStyle w:val="ListParagraph"/>
        <w:ind w:left="810"/>
        <w:rPr>
          <w:color w:val="000000" w:themeColor="text1"/>
        </w:rPr>
      </w:pPr>
      <w:r w:rsidRPr="0065008B">
        <w:rPr>
          <w:rFonts w:ascii="Arial" w:hAnsi="Arial" w:cs="Arial"/>
          <w:color w:val="000000" w:themeColor="text1"/>
          <w:sz w:val="20"/>
          <w:szCs w:val="20"/>
        </w:rPr>
        <w:t xml:space="preserve">Destriani Nugroho, Tel.: +62 (0) 21 2554 6200, Email: </w:t>
      </w:r>
      <w:hyperlink r:id="rId9" w:history="1">
        <w:r w:rsidRPr="0065008B">
          <w:rPr>
            <w:rStyle w:val="Hyperlink"/>
            <w:rFonts w:ascii="Arial" w:hAnsi="Arial" w:cs="Arial"/>
            <w:color w:val="000000" w:themeColor="text1"/>
            <w:sz w:val="20"/>
            <w:szCs w:val="20"/>
          </w:rPr>
          <w:t>destriani.nugroho@eeas.europa.eu</w:t>
        </w:r>
      </w:hyperlink>
    </w:p>
    <w:p w:rsidR="000C1B29" w:rsidRPr="0065008B" w:rsidRDefault="000C1B29" w:rsidP="000C1B29">
      <w:pPr>
        <w:pStyle w:val="ListParagraph"/>
        <w:ind w:left="450"/>
        <w:rPr>
          <w:rFonts w:ascii="Arial" w:hAnsi="Arial" w:cs="Arial"/>
          <w:color w:val="000000" w:themeColor="text1"/>
          <w:sz w:val="20"/>
          <w:szCs w:val="20"/>
        </w:rPr>
      </w:pPr>
    </w:p>
    <w:sectPr w:rsidR="000C1B29" w:rsidRPr="0065008B" w:rsidSect="000C7B32">
      <w:footerReference w:type="even" r:id="rId10"/>
      <w:headerReference w:type="first" r:id="rId11"/>
      <w:footerReference w:type="first" r:id="rId12"/>
      <w:pgSz w:w="11900" w:h="16840"/>
      <w:pgMar w:top="52" w:right="985" w:bottom="810" w:left="1440" w:header="360" w:footer="10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2CC" w:rsidRDefault="008932CC" w:rsidP="00403A5C">
      <w:r>
        <w:separator/>
      </w:r>
    </w:p>
  </w:endnote>
  <w:endnote w:type="continuationSeparator" w:id="1">
    <w:p w:rsidR="008932CC" w:rsidRDefault="008932CC" w:rsidP="00403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1" w:rsidRDefault="00D053F9" w:rsidP="00797311">
    <w:pPr>
      <w:pStyle w:val="Footer"/>
      <w:framePr w:wrap="around" w:vAnchor="text" w:hAnchor="margin" w:xAlign="center" w:y="1"/>
      <w:rPr>
        <w:rStyle w:val="PageNumber"/>
      </w:rPr>
    </w:pPr>
    <w:r>
      <w:rPr>
        <w:rStyle w:val="PageNumber"/>
      </w:rPr>
      <w:fldChar w:fldCharType="begin"/>
    </w:r>
    <w:r w:rsidR="008771A1">
      <w:rPr>
        <w:rStyle w:val="PageNumber"/>
      </w:rPr>
      <w:instrText xml:space="preserve">PAGE  </w:instrText>
    </w:r>
    <w:r>
      <w:rPr>
        <w:rStyle w:val="PageNumber"/>
      </w:rPr>
      <w:fldChar w:fldCharType="end"/>
    </w:r>
  </w:p>
  <w:p w:rsidR="008771A1" w:rsidRDefault="008771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1" w:rsidRPr="009710E1" w:rsidRDefault="008771A1" w:rsidP="009710E1">
    <w:pPr>
      <w:pStyle w:val="Header"/>
      <w:tabs>
        <w:tab w:val="clear" w:pos="8640"/>
        <w:tab w:val="right" w:pos="8222"/>
      </w:tabs>
      <w:ind w:left="-1276" w:right="-1141"/>
      <w:jc w:val="center"/>
      <w:rPr>
        <w:rFonts w:eastAsia="Arial Unicode MS"/>
        <w:noProof/>
        <w:color w:val="404040" w:themeColor="text1" w:themeTint="BF"/>
        <w:sz w:val="16"/>
        <w:szCs w:val="16"/>
        <w:lang w:val="en-US" w:eastAsia="en-US"/>
      </w:rPr>
    </w:pPr>
    <w:r w:rsidRPr="003A2247">
      <w:rPr>
        <w:rFonts w:eastAsia="Arial Unicode MS"/>
        <w:b/>
        <w:noProof/>
        <w:sz w:val="32"/>
        <w:szCs w:val="32"/>
        <w:lang w:val="en-US" w:eastAsia="en-US"/>
      </w:rPr>
      <w:drawing>
        <wp:anchor distT="0" distB="0" distL="114300" distR="114300" simplePos="0" relativeHeight="251678720" behindDoc="1" locked="0" layoutInCell="1" allowOverlap="1">
          <wp:simplePos x="0" y="0"/>
          <wp:positionH relativeFrom="column">
            <wp:posOffset>1888490</wp:posOffset>
          </wp:positionH>
          <wp:positionV relativeFrom="paragraph">
            <wp:posOffset>-1134745</wp:posOffset>
          </wp:positionV>
          <wp:extent cx="1814830" cy="1004485"/>
          <wp:effectExtent l="0" t="0" r="0" b="12065"/>
          <wp:wrapNone/>
          <wp:docPr id="9" name="Picture 9" descr="Macintosh HD:Users:StefanAir:Work:SHARE:Communications - Visibility - Public Relation:Screen Shot 2015-05-19 at 13.2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Air:Work:SHARE:Communications - Visibility - Public Relation:Screen Shot 2015-05-19 at 13.27.49.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4830" cy="1004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D053F9" w:rsidRPr="00D053F9">
      <w:rPr>
        <w:rFonts w:eastAsia="Arial Unicode MS"/>
        <w:noProof/>
        <w:color w:val="404040" w:themeColor="text1" w:themeTint="BF"/>
        <w:sz w:val="16"/>
        <w:szCs w:val="16"/>
        <w:lang w:eastAsia="en-GB"/>
      </w:rPr>
      <w:pict>
        <v:line id="Straight Connector 7" o:spid="_x0000_s6145" style="position:absolute;left:0;text-align:left;z-index:251672576;visibility:visible;mso-position-horizontal-relative:text;mso-position-vertical-relative:text;mso-width-relative:margin;mso-height-relative:margin" from="-43pt,-97.7pt" to="492.1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" strokecolor="#4f81bd [3204]" strokeweight="1.5pt"/>
      </w:pict>
    </w:r>
    <w:r w:rsidRPr="009710E1">
      <w:rPr>
        <w:rFonts w:eastAsia="Arial Unicode MS"/>
        <w:noProof/>
        <w:color w:val="404040" w:themeColor="text1" w:themeTint="BF"/>
        <w:sz w:val="16"/>
        <w:szCs w:val="16"/>
        <w:lang w:val="en-US" w:eastAsia="en-US"/>
      </w:rPr>
      <w:drawing>
        <wp:anchor distT="0" distB="0" distL="114300" distR="114300" simplePos="0" relativeHeight="251664384" behindDoc="1" locked="0" layoutInCell="1" allowOverlap="1">
          <wp:simplePos x="0" y="0"/>
          <wp:positionH relativeFrom="column">
            <wp:posOffset>-694055</wp:posOffset>
          </wp:positionH>
          <wp:positionV relativeFrom="paragraph">
            <wp:posOffset>26670</wp:posOffset>
          </wp:positionV>
          <wp:extent cx="7100570" cy="51244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8 at 9.07.48.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00570" cy="5124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2CC" w:rsidRDefault="008932CC" w:rsidP="00403A5C">
      <w:r>
        <w:separator/>
      </w:r>
    </w:p>
  </w:footnote>
  <w:footnote w:type="continuationSeparator" w:id="1">
    <w:p w:rsidR="008932CC" w:rsidRDefault="008932CC" w:rsidP="00403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A1" w:rsidRPr="009710E1" w:rsidRDefault="008771A1" w:rsidP="009710E1">
    <w:pPr>
      <w:ind w:left="2977" w:right="-1000"/>
      <w:jc w:val="right"/>
      <w:rPr>
        <w:rFonts w:eastAsia="Arial Unicode MS"/>
        <w:b/>
        <w:color w:val="404040" w:themeColor="text1" w:themeTint="BF"/>
        <w:sz w:val="32"/>
        <w:szCs w:val="32"/>
      </w:rPr>
    </w:pPr>
  </w:p>
  <w:p w:rsidR="008771A1" w:rsidRDefault="008771A1" w:rsidP="009710E1">
    <w:pPr>
      <w:pStyle w:val="Header"/>
      <w:ind w:right="-1000"/>
    </w:pPr>
    <w:r w:rsidRPr="00DF7743">
      <w:rPr>
        <w:noProof/>
        <w:color w:val="1F497D"/>
        <w:lang w:val="en-US" w:eastAsia="en-US"/>
      </w:rPr>
      <w:drawing>
        <wp:anchor distT="0" distB="0" distL="114300" distR="114300" simplePos="0" relativeHeight="251669504" behindDoc="0" locked="0" layoutInCell="1" allowOverlap="1">
          <wp:simplePos x="0" y="0"/>
          <wp:positionH relativeFrom="margin">
            <wp:posOffset>4242435</wp:posOffset>
          </wp:positionH>
          <wp:positionV relativeFrom="margin">
            <wp:posOffset>-1661795</wp:posOffset>
          </wp:positionV>
          <wp:extent cx="1017905" cy="993775"/>
          <wp:effectExtent l="0" t="0" r="0" b="0"/>
          <wp:wrapNone/>
          <wp:docPr id="5" name="Picture 5" descr="Description: Description: Description: Description: Description: Description: Description: Description: Description: Description: Description: Description: Description: Description: Description: Description: C:\Users\anindhitya\Downloads\ASEAN Emblem-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escription: Description: Description: Description: Description: Description: Description: Description: Description: Description: Description: Description: Description: Description: Description: Description: C:\Users\anindhitya\Downloads\ASEAN Emblem-Press Release.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905" cy="9937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Pr>
        <w:rFonts w:eastAsia="Calibri"/>
        <w:noProof/>
        <w:color w:val="000000"/>
        <w:sz w:val="22"/>
        <w:szCs w:val="22"/>
        <w:lang w:val="en-US" w:eastAsia="en-US"/>
      </w:rPr>
      <w:drawing>
        <wp:inline distT="0" distB="0" distL="0" distR="0">
          <wp:extent cx="1241946" cy="965894"/>
          <wp:effectExtent l="0" t="0" r="0" b="5715"/>
          <wp:docPr id="4" name="Picture 4" descr="C:\Users\nadyaanette\AppData\Local\Microsoft\Windows\Temporary Internet Files\Content.Word\EU flag_yellow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yaanette\AppData\Local\Microsoft\Windows\Temporary Internet Files\Content.Word\EU flag_yellow_2014.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2086" cy="966003"/>
                  </a:xfrm>
                  <a:prstGeom prst="rect">
                    <a:avLst/>
                  </a:prstGeom>
                  <a:noFill/>
                  <a:ln>
                    <a:noFill/>
                  </a:ln>
                </pic:spPr>
              </pic:pic>
            </a:graphicData>
          </a:graphic>
        </wp:inline>
      </w:drawing>
    </w:r>
  </w:p>
  <w:p w:rsidR="008771A1" w:rsidRDefault="008771A1" w:rsidP="009710E1">
    <w:pPr>
      <w:pStyle w:val="Header"/>
      <w:ind w:right="-1000"/>
      <w:jc w:val="right"/>
      <w:rPr>
        <w:rFonts w:eastAsia="Arial Unicode MS"/>
        <w:noProof/>
        <w:sz w:val="16"/>
        <w:szCs w:val="16"/>
        <w:lang w:val="en-US" w:eastAsia="en-US"/>
      </w:rPr>
    </w:pPr>
  </w:p>
  <w:p w:rsidR="008771A1" w:rsidRDefault="00D053F9" w:rsidP="009710E1">
    <w:pPr>
      <w:pStyle w:val="Header"/>
      <w:ind w:right="-1000"/>
      <w:jc w:val="right"/>
      <w:rPr>
        <w:rFonts w:eastAsia="Arial Unicode MS"/>
        <w:noProof/>
        <w:sz w:val="16"/>
        <w:szCs w:val="16"/>
        <w:lang w:val="en-US" w:eastAsia="en-US"/>
      </w:rPr>
    </w:pPr>
    <w:r w:rsidRPr="00D053F9">
      <w:rPr>
        <w:rFonts w:eastAsia="Arial Unicode MS"/>
        <w:noProof/>
        <w:color w:val="404040" w:themeColor="text1" w:themeTint="BF"/>
        <w:sz w:val="16"/>
        <w:szCs w:val="16"/>
        <w:lang w:eastAsia="en-GB"/>
      </w:rPr>
      <w:pict>
        <v:line id="Straight Connector 10" o:spid="_x0000_s6146" style="position:absolute;left:0;text-align:left;z-index:251676672;visibility:visible;mso-width-relative:margin;mso-height-relative:margin" from="-42.85pt,-.1pt" to="492.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" strokecolor="#4f81bd [3204]" strokeweight="1.5pt"/>
      </w:pict>
    </w:r>
  </w:p>
  <w:p w:rsidR="008771A1" w:rsidRDefault="008771A1" w:rsidP="009710E1">
    <w:pPr>
      <w:pStyle w:val="Header"/>
      <w:ind w:right="-1000"/>
      <w:jc w:val="right"/>
      <w:rPr>
        <w:rFonts w:eastAsia="Arial Unicode MS"/>
        <w:noProof/>
        <w:sz w:val="16"/>
        <w:szCs w:val="16"/>
        <w:lang w:val="en-US" w:eastAsia="en-US"/>
      </w:rPr>
    </w:pPr>
  </w:p>
  <w:p w:rsidR="008771A1" w:rsidRDefault="008771A1" w:rsidP="009710E1">
    <w:pPr>
      <w:pStyle w:val="Header"/>
      <w:ind w:right="-1000"/>
      <w:jc w:val="right"/>
      <w:rPr>
        <w:rFonts w:eastAsia="Arial Unicode MS"/>
        <w:noProof/>
        <w:sz w:val="16"/>
        <w:szCs w:val="16"/>
        <w:lang w:val="en-US" w:eastAsia="en-US"/>
      </w:rPr>
    </w:pPr>
  </w:p>
  <w:p w:rsidR="008771A1" w:rsidRPr="003031B6" w:rsidRDefault="008771A1" w:rsidP="009710E1">
    <w:pPr>
      <w:pStyle w:val="Header"/>
      <w:ind w:right="-100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462"/>
    <w:multiLevelType w:val="multilevel"/>
    <w:tmpl w:val="4956FCD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7D77FA"/>
    <w:multiLevelType w:val="hybridMultilevel"/>
    <w:tmpl w:val="22BA8D5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nsid w:val="0BF14753"/>
    <w:multiLevelType w:val="hybridMultilevel"/>
    <w:tmpl w:val="EE84D38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C24E6F"/>
    <w:multiLevelType w:val="hybridMultilevel"/>
    <w:tmpl w:val="8D10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15C6096A"/>
    <w:multiLevelType w:val="hybridMultilevel"/>
    <w:tmpl w:val="93907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417A61"/>
    <w:multiLevelType w:val="hybridMultilevel"/>
    <w:tmpl w:val="5BAEABC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411B41"/>
    <w:multiLevelType w:val="hybridMultilevel"/>
    <w:tmpl w:val="A48C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871D3"/>
    <w:multiLevelType w:val="hybridMultilevel"/>
    <w:tmpl w:val="DA3A5E8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E4323"/>
    <w:multiLevelType w:val="hybridMultilevel"/>
    <w:tmpl w:val="631806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70A0A1B"/>
    <w:multiLevelType w:val="hybridMultilevel"/>
    <w:tmpl w:val="BA3E874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nsid w:val="482024BE"/>
    <w:multiLevelType w:val="multilevel"/>
    <w:tmpl w:val="9300FA0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E456BA8"/>
    <w:multiLevelType w:val="hybridMultilevel"/>
    <w:tmpl w:val="D4C28E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609030CF"/>
    <w:multiLevelType w:val="hybridMultilevel"/>
    <w:tmpl w:val="7062E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70BF2B42"/>
    <w:multiLevelType w:val="hybridMultilevel"/>
    <w:tmpl w:val="11B4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E15FDF"/>
    <w:multiLevelType w:val="hybridMultilevel"/>
    <w:tmpl w:val="7EA28E8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0"/>
  </w:num>
  <w:num w:numId="4">
    <w:abstractNumId w:val="1"/>
  </w:num>
  <w:num w:numId="5">
    <w:abstractNumId w:val="3"/>
  </w:num>
  <w:num w:numId="6">
    <w:abstractNumId w:val="12"/>
  </w:num>
  <w:num w:numId="7">
    <w:abstractNumId w:val="11"/>
  </w:num>
  <w:num w:numId="8">
    <w:abstractNumId w:val="6"/>
  </w:num>
  <w:num w:numId="9">
    <w:abstractNumId w:val="7"/>
  </w:num>
  <w:num w:numId="10">
    <w:abstractNumId w:val="5"/>
  </w:num>
  <w:num w:numId="11">
    <w:abstractNumId w:val="2"/>
  </w:num>
  <w:num w:numId="12">
    <w:abstractNumId w:val="14"/>
  </w:num>
  <w:num w:numId="13">
    <w:abstractNumId w:val="13"/>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docVars>
    <w:docVar w:name="LW_DocType" w:val="NORMAL"/>
  </w:docVars>
  <w:rsids>
    <w:rsidRoot w:val="00403A5C"/>
    <w:rsid w:val="0002633F"/>
    <w:rsid w:val="00040BC4"/>
    <w:rsid w:val="00047FEC"/>
    <w:rsid w:val="0005531F"/>
    <w:rsid w:val="000735F9"/>
    <w:rsid w:val="00073A74"/>
    <w:rsid w:val="000807A2"/>
    <w:rsid w:val="000C1B29"/>
    <w:rsid w:val="000C7B32"/>
    <w:rsid w:val="000D7B7C"/>
    <w:rsid w:val="000F1FF6"/>
    <w:rsid w:val="000F5A17"/>
    <w:rsid w:val="000F5DDA"/>
    <w:rsid w:val="00111756"/>
    <w:rsid w:val="00122C92"/>
    <w:rsid w:val="0016010C"/>
    <w:rsid w:val="001761C9"/>
    <w:rsid w:val="001C1971"/>
    <w:rsid w:val="001E3B76"/>
    <w:rsid w:val="0021077E"/>
    <w:rsid w:val="00225863"/>
    <w:rsid w:val="0023220E"/>
    <w:rsid w:val="00267B93"/>
    <w:rsid w:val="00273F05"/>
    <w:rsid w:val="00282B67"/>
    <w:rsid w:val="00283C3B"/>
    <w:rsid w:val="00293C10"/>
    <w:rsid w:val="002B1085"/>
    <w:rsid w:val="002C1DD5"/>
    <w:rsid w:val="002C6047"/>
    <w:rsid w:val="002C688A"/>
    <w:rsid w:val="002C70FB"/>
    <w:rsid w:val="002E3FF0"/>
    <w:rsid w:val="002F4C2A"/>
    <w:rsid w:val="003031B6"/>
    <w:rsid w:val="003038EF"/>
    <w:rsid w:val="0031594B"/>
    <w:rsid w:val="00315F0B"/>
    <w:rsid w:val="0032389E"/>
    <w:rsid w:val="003566DB"/>
    <w:rsid w:val="00395CD0"/>
    <w:rsid w:val="003A45B4"/>
    <w:rsid w:val="003C1E37"/>
    <w:rsid w:val="003E117B"/>
    <w:rsid w:val="003F71DB"/>
    <w:rsid w:val="00403A5C"/>
    <w:rsid w:val="00406E88"/>
    <w:rsid w:val="004124EE"/>
    <w:rsid w:val="0041543F"/>
    <w:rsid w:val="00426C91"/>
    <w:rsid w:val="00427ECE"/>
    <w:rsid w:val="0043034D"/>
    <w:rsid w:val="004307F9"/>
    <w:rsid w:val="004333DD"/>
    <w:rsid w:val="00444570"/>
    <w:rsid w:val="00445132"/>
    <w:rsid w:val="00446629"/>
    <w:rsid w:val="004600C7"/>
    <w:rsid w:val="00482C18"/>
    <w:rsid w:val="004A222C"/>
    <w:rsid w:val="004A7A88"/>
    <w:rsid w:val="004B2FCC"/>
    <w:rsid w:val="004B59C4"/>
    <w:rsid w:val="004C02A6"/>
    <w:rsid w:val="004D172A"/>
    <w:rsid w:val="004E2862"/>
    <w:rsid w:val="004E47B3"/>
    <w:rsid w:val="004F5854"/>
    <w:rsid w:val="00506A00"/>
    <w:rsid w:val="00550165"/>
    <w:rsid w:val="0057066D"/>
    <w:rsid w:val="00590A3E"/>
    <w:rsid w:val="005A080A"/>
    <w:rsid w:val="005A7BEF"/>
    <w:rsid w:val="005C1F67"/>
    <w:rsid w:val="005F3DA9"/>
    <w:rsid w:val="006032A0"/>
    <w:rsid w:val="00623E5D"/>
    <w:rsid w:val="0065008B"/>
    <w:rsid w:val="00670932"/>
    <w:rsid w:val="006843ED"/>
    <w:rsid w:val="006962E0"/>
    <w:rsid w:val="006A17B7"/>
    <w:rsid w:val="006B5F40"/>
    <w:rsid w:val="006C363E"/>
    <w:rsid w:val="006C3E62"/>
    <w:rsid w:val="006C7317"/>
    <w:rsid w:val="006C7636"/>
    <w:rsid w:val="006D1DB8"/>
    <w:rsid w:val="006D271F"/>
    <w:rsid w:val="006E56D4"/>
    <w:rsid w:val="006E7BF1"/>
    <w:rsid w:val="00707B18"/>
    <w:rsid w:val="00726B81"/>
    <w:rsid w:val="00734791"/>
    <w:rsid w:val="0074317F"/>
    <w:rsid w:val="00745696"/>
    <w:rsid w:val="0075123D"/>
    <w:rsid w:val="00752171"/>
    <w:rsid w:val="00763E5A"/>
    <w:rsid w:val="00764792"/>
    <w:rsid w:val="007663A0"/>
    <w:rsid w:val="00795C98"/>
    <w:rsid w:val="00797311"/>
    <w:rsid w:val="007A4E97"/>
    <w:rsid w:val="007B2B63"/>
    <w:rsid w:val="007B2BFC"/>
    <w:rsid w:val="007C2845"/>
    <w:rsid w:val="007C609C"/>
    <w:rsid w:val="007D36D1"/>
    <w:rsid w:val="007E034F"/>
    <w:rsid w:val="007E2AD2"/>
    <w:rsid w:val="007E51E7"/>
    <w:rsid w:val="007F2D10"/>
    <w:rsid w:val="008023E6"/>
    <w:rsid w:val="008617A9"/>
    <w:rsid w:val="008771A1"/>
    <w:rsid w:val="008932CC"/>
    <w:rsid w:val="008965E5"/>
    <w:rsid w:val="008D57F4"/>
    <w:rsid w:val="008E291A"/>
    <w:rsid w:val="008F6374"/>
    <w:rsid w:val="0090296A"/>
    <w:rsid w:val="00902F63"/>
    <w:rsid w:val="00911723"/>
    <w:rsid w:val="009150F1"/>
    <w:rsid w:val="00930C97"/>
    <w:rsid w:val="00935251"/>
    <w:rsid w:val="00953CA7"/>
    <w:rsid w:val="00957D07"/>
    <w:rsid w:val="009710E1"/>
    <w:rsid w:val="00974158"/>
    <w:rsid w:val="009867A8"/>
    <w:rsid w:val="00997912"/>
    <w:rsid w:val="00997B7C"/>
    <w:rsid w:val="009F77CE"/>
    <w:rsid w:val="00A05E74"/>
    <w:rsid w:val="00A11882"/>
    <w:rsid w:val="00A17008"/>
    <w:rsid w:val="00A2058C"/>
    <w:rsid w:val="00A23371"/>
    <w:rsid w:val="00A41C7A"/>
    <w:rsid w:val="00A618A5"/>
    <w:rsid w:val="00A647DF"/>
    <w:rsid w:val="00A84FF2"/>
    <w:rsid w:val="00A87EF0"/>
    <w:rsid w:val="00AA545F"/>
    <w:rsid w:val="00AD78F5"/>
    <w:rsid w:val="00AF2E71"/>
    <w:rsid w:val="00B14C67"/>
    <w:rsid w:val="00B16A7E"/>
    <w:rsid w:val="00B2626D"/>
    <w:rsid w:val="00B5724C"/>
    <w:rsid w:val="00B577C8"/>
    <w:rsid w:val="00B6065B"/>
    <w:rsid w:val="00BB235E"/>
    <w:rsid w:val="00BB67AB"/>
    <w:rsid w:val="00BB6AF2"/>
    <w:rsid w:val="00BB7205"/>
    <w:rsid w:val="00BC171C"/>
    <w:rsid w:val="00BD4EEE"/>
    <w:rsid w:val="00BF1132"/>
    <w:rsid w:val="00C22F76"/>
    <w:rsid w:val="00C4587E"/>
    <w:rsid w:val="00C4681C"/>
    <w:rsid w:val="00C5416F"/>
    <w:rsid w:val="00C57767"/>
    <w:rsid w:val="00C66617"/>
    <w:rsid w:val="00CA0E34"/>
    <w:rsid w:val="00CA30E9"/>
    <w:rsid w:val="00CC0A94"/>
    <w:rsid w:val="00CD6D7F"/>
    <w:rsid w:val="00CF35BF"/>
    <w:rsid w:val="00D03A1C"/>
    <w:rsid w:val="00D053F9"/>
    <w:rsid w:val="00D111D9"/>
    <w:rsid w:val="00D3694C"/>
    <w:rsid w:val="00D5133F"/>
    <w:rsid w:val="00D51AAB"/>
    <w:rsid w:val="00D6064E"/>
    <w:rsid w:val="00D71501"/>
    <w:rsid w:val="00D92EA1"/>
    <w:rsid w:val="00DA3652"/>
    <w:rsid w:val="00DD7308"/>
    <w:rsid w:val="00DE056F"/>
    <w:rsid w:val="00DE1E19"/>
    <w:rsid w:val="00DE3906"/>
    <w:rsid w:val="00DE5F03"/>
    <w:rsid w:val="00DF7743"/>
    <w:rsid w:val="00E55E3E"/>
    <w:rsid w:val="00E7628C"/>
    <w:rsid w:val="00E81758"/>
    <w:rsid w:val="00E8526C"/>
    <w:rsid w:val="00E86017"/>
    <w:rsid w:val="00E933F3"/>
    <w:rsid w:val="00EB1FEA"/>
    <w:rsid w:val="00EC496F"/>
    <w:rsid w:val="00EC5351"/>
    <w:rsid w:val="00ED1A87"/>
    <w:rsid w:val="00ED3B2F"/>
    <w:rsid w:val="00ED6BE8"/>
    <w:rsid w:val="00EE2068"/>
    <w:rsid w:val="00F33DB0"/>
    <w:rsid w:val="00F360EA"/>
    <w:rsid w:val="00F71CFE"/>
    <w:rsid w:val="00F761B3"/>
    <w:rsid w:val="00F83578"/>
    <w:rsid w:val="00F91242"/>
    <w:rsid w:val="00FA0902"/>
    <w:rsid w:val="00FB08C2"/>
    <w:rsid w:val="00FB7196"/>
    <w:rsid w:val="00FD0FA0"/>
    <w:rsid w:val="00FE1A26"/>
    <w:rsid w:val="00FF6CB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11"/>
    <w:pPr>
      <w:spacing w:after="0"/>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A5C"/>
    <w:pPr>
      <w:tabs>
        <w:tab w:val="center" w:pos="4320"/>
        <w:tab w:val="right" w:pos="8640"/>
      </w:tabs>
    </w:pPr>
  </w:style>
  <w:style w:type="character" w:customStyle="1" w:styleId="HeaderChar">
    <w:name w:val="Header Char"/>
    <w:basedOn w:val="DefaultParagraphFont"/>
    <w:link w:val="Header"/>
    <w:uiPriority w:val="99"/>
    <w:rsid w:val="00403A5C"/>
    <w:rPr>
      <w:lang w:val="en-GB"/>
    </w:rPr>
  </w:style>
  <w:style w:type="paragraph" w:styleId="Footer">
    <w:name w:val="footer"/>
    <w:basedOn w:val="Normal"/>
    <w:link w:val="FooterChar"/>
    <w:uiPriority w:val="99"/>
    <w:unhideWhenUsed/>
    <w:rsid w:val="00403A5C"/>
    <w:pPr>
      <w:tabs>
        <w:tab w:val="center" w:pos="4320"/>
        <w:tab w:val="right" w:pos="8640"/>
      </w:tabs>
    </w:pPr>
  </w:style>
  <w:style w:type="character" w:customStyle="1" w:styleId="FooterChar">
    <w:name w:val="Footer Char"/>
    <w:basedOn w:val="DefaultParagraphFont"/>
    <w:link w:val="Footer"/>
    <w:uiPriority w:val="99"/>
    <w:rsid w:val="00403A5C"/>
    <w:rPr>
      <w:lang w:val="en-GB"/>
    </w:rPr>
  </w:style>
  <w:style w:type="paragraph" w:styleId="BalloonText">
    <w:name w:val="Balloon Text"/>
    <w:basedOn w:val="Normal"/>
    <w:link w:val="BalloonTextChar"/>
    <w:uiPriority w:val="99"/>
    <w:semiHidden/>
    <w:unhideWhenUsed/>
    <w:rsid w:val="00403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3A5C"/>
    <w:rPr>
      <w:rFonts w:ascii="Lucida Grande" w:hAnsi="Lucida Grande" w:cs="Lucida Grande"/>
      <w:sz w:val="18"/>
      <w:szCs w:val="18"/>
      <w:lang w:val="en-GB"/>
    </w:rPr>
  </w:style>
  <w:style w:type="paragraph" w:styleId="PlainText">
    <w:name w:val="Plain Text"/>
    <w:basedOn w:val="Normal"/>
    <w:link w:val="PlainTextChar"/>
    <w:uiPriority w:val="99"/>
    <w:unhideWhenUsed/>
    <w:rsid w:val="00797311"/>
    <w:rPr>
      <w:rFonts w:ascii="Calibri" w:eastAsia="PMingLiU" w:hAnsi="Calibri" w:cs="Times New Roman"/>
      <w:sz w:val="24"/>
      <w:szCs w:val="21"/>
      <w:lang w:eastAsia="en-GB"/>
    </w:rPr>
  </w:style>
  <w:style w:type="character" w:customStyle="1" w:styleId="PlainTextChar">
    <w:name w:val="Plain Text Char"/>
    <w:basedOn w:val="DefaultParagraphFont"/>
    <w:link w:val="PlainText"/>
    <w:uiPriority w:val="99"/>
    <w:rsid w:val="00797311"/>
    <w:rPr>
      <w:rFonts w:ascii="Calibri" w:eastAsia="PMingLiU" w:hAnsi="Calibri" w:cs="Times New Roman"/>
      <w:szCs w:val="21"/>
      <w:lang w:val="en-GB" w:eastAsia="en-GB"/>
    </w:rPr>
  </w:style>
  <w:style w:type="paragraph" w:styleId="NoSpacing">
    <w:name w:val="No Spacing"/>
    <w:qFormat/>
    <w:rsid w:val="00797311"/>
    <w:pPr>
      <w:spacing w:after="0"/>
    </w:pPr>
    <w:rPr>
      <w:rFonts w:ascii="Calibri" w:eastAsia="PMingLiU" w:hAnsi="Calibri" w:cs="Times New Roman"/>
      <w:sz w:val="22"/>
      <w:szCs w:val="22"/>
      <w:lang w:val="en-GB" w:eastAsia="zh-TW"/>
    </w:rPr>
  </w:style>
  <w:style w:type="paragraph" w:styleId="ListParagraph">
    <w:name w:val="List Paragraph"/>
    <w:basedOn w:val="Normal"/>
    <w:qFormat/>
    <w:rsid w:val="00797311"/>
    <w:pPr>
      <w:spacing w:after="200" w:line="276" w:lineRule="auto"/>
      <w:ind w:left="720"/>
      <w:contextualSpacing/>
    </w:pPr>
    <w:rPr>
      <w:rFonts w:ascii="Calibri" w:eastAsia="PMingLiU" w:hAnsi="Calibri" w:cs="Times New Roman"/>
      <w:sz w:val="22"/>
      <w:szCs w:val="22"/>
      <w:lang w:eastAsia="zh-TW"/>
    </w:rPr>
  </w:style>
  <w:style w:type="character" w:styleId="PageNumber">
    <w:name w:val="page number"/>
    <w:basedOn w:val="DefaultParagraphFont"/>
    <w:uiPriority w:val="99"/>
    <w:semiHidden/>
    <w:unhideWhenUsed/>
    <w:rsid w:val="00797311"/>
  </w:style>
  <w:style w:type="character" w:styleId="CommentReference">
    <w:name w:val="annotation reference"/>
    <w:basedOn w:val="DefaultParagraphFont"/>
    <w:uiPriority w:val="99"/>
    <w:semiHidden/>
    <w:unhideWhenUsed/>
    <w:rsid w:val="008D57F4"/>
    <w:rPr>
      <w:sz w:val="16"/>
      <w:szCs w:val="16"/>
    </w:rPr>
  </w:style>
  <w:style w:type="paragraph" w:styleId="CommentText">
    <w:name w:val="annotation text"/>
    <w:basedOn w:val="Normal"/>
    <w:link w:val="CommentTextChar"/>
    <w:uiPriority w:val="99"/>
    <w:semiHidden/>
    <w:unhideWhenUsed/>
    <w:rsid w:val="008D57F4"/>
  </w:style>
  <w:style w:type="character" w:customStyle="1" w:styleId="CommentTextChar">
    <w:name w:val="Comment Text Char"/>
    <w:basedOn w:val="DefaultParagraphFont"/>
    <w:link w:val="CommentText"/>
    <w:uiPriority w:val="99"/>
    <w:semiHidden/>
    <w:rsid w:val="008D57F4"/>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8D57F4"/>
    <w:rPr>
      <w:b/>
      <w:bCs/>
    </w:rPr>
  </w:style>
  <w:style w:type="character" w:customStyle="1" w:styleId="CommentSubjectChar">
    <w:name w:val="Comment Subject Char"/>
    <w:basedOn w:val="CommentTextChar"/>
    <w:link w:val="CommentSubject"/>
    <w:uiPriority w:val="99"/>
    <w:semiHidden/>
    <w:rsid w:val="008D57F4"/>
    <w:rPr>
      <w:rFonts w:ascii="Arial" w:eastAsia="SimSun" w:hAnsi="Arial" w:cs="Arial"/>
      <w:b/>
      <w:bCs/>
      <w:sz w:val="20"/>
      <w:szCs w:val="20"/>
      <w:lang w:val="en-GB" w:eastAsia="zh-CN"/>
    </w:rPr>
  </w:style>
  <w:style w:type="character" w:styleId="Hyperlink">
    <w:name w:val="Hyperlink"/>
    <w:basedOn w:val="DefaultParagraphFont"/>
    <w:uiPriority w:val="99"/>
    <w:unhideWhenUsed/>
    <w:rsid w:val="008F6374"/>
    <w:rPr>
      <w:color w:val="0000FF" w:themeColor="hyperlink"/>
      <w:u w:val="single"/>
    </w:rPr>
  </w:style>
  <w:style w:type="character" w:styleId="Strong">
    <w:name w:val="Strong"/>
    <w:basedOn w:val="DefaultParagraphFont"/>
    <w:uiPriority w:val="22"/>
    <w:qFormat/>
    <w:rsid w:val="006E7BF1"/>
    <w:rPr>
      <w:b/>
      <w:bCs/>
    </w:rPr>
  </w:style>
  <w:style w:type="table" w:customStyle="1" w:styleId="TableGrid">
    <w:name w:val="TableGrid"/>
    <w:rsid w:val="007F2D10"/>
    <w:pPr>
      <w:spacing w:after="0"/>
    </w:pPr>
    <w:rPr>
      <w:sz w:val="22"/>
      <w:szCs w:val="22"/>
      <w:lang w:eastAsia="en-US"/>
    </w:rPr>
    <w:tblPr>
      <w:tblCellMar>
        <w:top w:w="0" w:type="dxa"/>
        <w:left w:w="0" w:type="dxa"/>
        <w:bottom w:w="0" w:type="dxa"/>
        <w:right w:w="0" w:type="dxa"/>
      </w:tblCellMar>
    </w:tblPr>
  </w:style>
  <w:style w:type="character" w:customStyle="1" w:styleId="alt-edited">
    <w:name w:val="alt-edited"/>
    <w:basedOn w:val="DefaultParagraphFont"/>
    <w:rsid w:val="004124EE"/>
  </w:style>
  <w:style w:type="character" w:customStyle="1" w:styleId="shorttext">
    <w:name w:val="short_text"/>
    <w:basedOn w:val="DefaultParagraphFont"/>
    <w:rsid w:val="007E2AD2"/>
  </w:style>
</w:styles>
</file>

<file path=word/webSettings.xml><?xml version="1.0" encoding="utf-8"?>
<w:webSettings xmlns:r="http://schemas.openxmlformats.org/officeDocument/2006/relationships" xmlns:w="http://schemas.openxmlformats.org/wordprocessingml/2006/main">
  <w:divs>
    <w:div w:id="27922328">
      <w:bodyDiv w:val="1"/>
      <w:marLeft w:val="0"/>
      <w:marRight w:val="0"/>
      <w:marTop w:val="0"/>
      <w:marBottom w:val="0"/>
      <w:divBdr>
        <w:top w:val="none" w:sz="0" w:space="0" w:color="auto"/>
        <w:left w:val="none" w:sz="0" w:space="0" w:color="auto"/>
        <w:bottom w:val="none" w:sz="0" w:space="0" w:color="auto"/>
        <w:right w:val="none" w:sz="0" w:space="0" w:color="auto"/>
      </w:divBdr>
    </w:div>
    <w:div w:id="140275400">
      <w:bodyDiv w:val="1"/>
      <w:marLeft w:val="0"/>
      <w:marRight w:val="0"/>
      <w:marTop w:val="0"/>
      <w:marBottom w:val="0"/>
      <w:divBdr>
        <w:top w:val="none" w:sz="0" w:space="0" w:color="auto"/>
        <w:left w:val="none" w:sz="0" w:space="0" w:color="auto"/>
        <w:bottom w:val="none" w:sz="0" w:space="0" w:color="auto"/>
        <w:right w:val="none" w:sz="0" w:space="0" w:color="auto"/>
      </w:divBdr>
    </w:div>
    <w:div w:id="197738690">
      <w:bodyDiv w:val="1"/>
      <w:marLeft w:val="0"/>
      <w:marRight w:val="0"/>
      <w:marTop w:val="0"/>
      <w:marBottom w:val="0"/>
      <w:divBdr>
        <w:top w:val="none" w:sz="0" w:space="0" w:color="auto"/>
        <w:left w:val="none" w:sz="0" w:space="0" w:color="auto"/>
        <w:bottom w:val="none" w:sz="0" w:space="0" w:color="auto"/>
        <w:right w:val="none" w:sz="0" w:space="0" w:color="auto"/>
      </w:divBdr>
    </w:div>
    <w:div w:id="283578309">
      <w:bodyDiv w:val="1"/>
      <w:marLeft w:val="0"/>
      <w:marRight w:val="0"/>
      <w:marTop w:val="0"/>
      <w:marBottom w:val="0"/>
      <w:divBdr>
        <w:top w:val="none" w:sz="0" w:space="0" w:color="auto"/>
        <w:left w:val="none" w:sz="0" w:space="0" w:color="auto"/>
        <w:bottom w:val="none" w:sz="0" w:space="0" w:color="auto"/>
        <w:right w:val="none" w:sz="0" w:space="0" w:color="auto"/>
      </w:divBdr>
      <w:divsChild>
        <w:div w:id="516776356">
          <w:marLeft w:val="0"/>
          <w:marRight w:val="0"/>
          <w:marTop w:val="0"/>
          <w:marBottom w:val="0"/>
          <w:divBdr>
            <w:top w:val="none" w:sz="0" w:space="0" w:color="auto"/>
            <w:left w:val="none" w:sz="0" w:space="0" w:color="auto"/>
            <w:bottom w:val="none" w:sz="0" w:space="0" w:color="auto"/>
            <w:right w:val="none" w:sz="0" w:space="0" w:color="auto"/>
          </w:divBdr>
        </w:div>
        <w:div w:id="762186523">
          <w:marLeft w:val="0"/>
          <w:marRight w:val="0"/>
          <w:marTop w:val="0"/>
          <w:marBottom w:val="0"/>
          <w:divBdr>
            <w:top w:val="none" w:sz="0" w:space="0" w:color="auto"/>
            <w:left w:val="none" w:sz="0" w:space="0" w:color="auto"/>
            <w:bottom w:val="none" w:sz="0" w:space="0" w:color="auto"/>
            <w:right w:val="none" w:sz="0" w:space="0" w:color="auto"/>
          </w:divBdr>
          <w:divsChild>
            <w:div w:id="378021675">
              <w:marLeft w:val="0"/>
              <w:marRight w:val="0"/>
              <w:marTop w:val="0"/>
              <w:marBottom w:val="0"/>
              <w:divBdr>
                <w:top w:val="none" w:sz="0" w:space="0" w:color="auto"/>
                <w:left w:val="none" w:sz="0" w:space="0" w:color="auto"/>
                <w:bottom w:val="none" w:sz="0" w:space="0" w:color="auto"/>
                <w:right w:val="none" w:sz="0" w:space="0" w:color="auto"/>
              </w:divBdr>
              <w:divsChild>
                <w:div w:id="1570119759">
                  <w:marLeft w:val="0"/>
                  <w:marRight w:val="0"/>
                  <w:marTop w:val="0"/>
                  <w:marBottom w:val="0"/>
                  <w:divBdr>
                    <w:top w:val="none" w:sz="0" w:space="0" w:color="auto"/>
                    <w:left w:val="none" w:sz="0" w:space="0" w:color="auto"/>
                    <w:bottom w:val="none" w:sz="0" w:space="0" w:color="auto"/>
                    <w:right w:val="none" w:sz="0" w:space="0" w:color="auto"/>
                  </w:divBdr>
                  <w:divsChild>
                    <w:div w:id="1138572108">
                      <w:marLeft w:val="0"/>
                      <w:marRight w:val="0"/>
                      <w:marTop w:val="0"/>
                      <w:marBottom w:val="0"/>
                      <w:divBdr>
                        <w:top w:val="none" w:sz="0" w:space="0" w:color="auto"/>
                        <w:left w:val="none" w:sz="0" w:space="0" w:color="auto"/>
                        <w:bottom w:val="none" w:sz="0" w:space="0" w:color="auto"/>
                        <w:right w:val="none" w:sz="0" w:space="0" w:color="auto"/>
                      </w:divBdr>
                      <w:divsChild>
                        <w:div w:id="1593393762">
                          <w:marLeft w:val="0"/>
                          <w:marRight w:val="0"/>
                          <w:marTop w:val="0"/>
                          <w:marBottom w:val="0"/>
                          <w:divBdr>
                            <w:top w:val="none" w:sz="0" w:space="0" w:color="auto"/>
                            <w:left w:val="none" w:sz="0" w:space="0" w:color="auto"/>
                            <w:bottom w:val="none" w:sz="0" w:space="0" w:color="auto"/>
                            <w:right w:val="none" w:sz="0" w:space="0" w:color="auto"/>
                          </w:divBdr>
                          <w:divsChild>
                            <w:div w:id="1148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49638">
      <w:bodyDiv w:val="1"/>
      <w:marLeft w:val="0"/>
      <w:marRight w:val="0"/>
      <w:marTop w:val="0"/>
      <w:marBottom w:val="0"/>
      <w:divBdr>
        <w:top w:val="none" w:sz="0" w:space="0" w:color="auto"/>
        <w:left w:val="none" w:sz="0" w:space="0" w:color="auto"/>
        <w:bottom w:val="none" w:sz="0" w:space="0" w:color="auto"/>
        <w:right w:val="none" w:sz="0" w:space="0" w:color="auto"/>
      </w:divBdr>
    </w:div>
    <w:div w:id="665136846">
      <w:bodyDiv w:val="1"/>
      <w:marLeft w:val="0"/>
      <w:marRight w:val="0"/>
      <w:marTop w:val="0"/>
      <w:marBottom w:val="0"/>
      <w:divBdr>
        <w:top w:val="none" w:sz="0" w:space="0" w:color="auto"/>
        <w:left w:val="none" w:sz="0" w:space="0" w:color="auto"/>
        <w:bottom w:val="none" w:sz="0" w:space="0" w:color="auto"/>
        <w:right w:val="none" w:sz="0" w:space="0" w:color="auto"/>
      </w:divBdr>
      <w:divsChild>
        <w:div w:id="1044519495">
          <w:marLeft w:val="0"/>
          <w:marRight w:val="0"/>
          <w:marTop w:val="0"/>
          <w:marBottom w:val="0"/>
          <w:divBdr>
            <w:top w:val="none" w:sz="0" w:space="0" w:color="auto"/>
            <w:left w:val="none" w:sz="0" w:space="0" w:color="auto"/>
            <w:bottom w:val="none" w:sz="0" w:space="0" w:color="auto"/>
            <w:right w:val="none" w:sz="0" w:space="0" w:color="auto"/>
          </w:divBdr>
        </w:div>
        <w:div w:id="1956282328">
          <w:marLeft w:val="0"/>
          <w:marRight w:val="0"/>
          <w:marTop w:val="0"/>
          <w:marBottom w:val="0"/>
          <w:divBdr>
            <w:top w:val="none" w:sz="0" w:space="0" w:color="auto"/>
            <w:left w:val="none" w:sz="0" w:space="0" w:color="auto"/>
            <w:bottom w:val="none" w:sz="0" w:space="0" w:color="auto"/>
            <w:right w:val="none" w:sz="0" w:space="0" w:color="auto"/>
          </w:divBdr>
          <w:divsChild>
            <w:div w:id="1726642087">
              <w:marLeft w:val="0"/>
              <w:marRight w:val="0"/>
              <w:marTop w:val="0"/>
              <w:marBottom w:val="0"/>
              <w:divBdr>
                <w:top w:val="none" w:sz="0" w:space="0" w:color="auto"/>
                <w:left w:val="none" w:sz="0" w:space="0" w:color="auto"/>
                <w:bottom w:val="none" w:sz="0" w:space="0" w:color="auto"/>
                <w:right w:val="none" w:sz="0" w:space="0" w:color="auto"/>
              </w:divBdr>
              <w:divsChild>
                <w:div w:id="678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0385">
          <w:marLeft w:val="0"/>
          <w:marRight w:val="0"/>
          <w:marTop w:val="0"/>
          <w:marBottom w:val="0"/>
          <w:divBdr>
            <w:top w:val="none" w:sz="0" w:space="0" w:color="auto"/>
            <w:left w:val="none" w:sz="0" w:space="0" w:color="auto"/>
            <w:bottom w:val="none" w:sz="0" w:space="0" w:color="auto"/>
            <w:right w:val="none" w:sz="0" w:space="0" w:color="auto"/>
          </w:divBdr>
          <w:divsChild>
            <w:div w:id="1046417066">
              <w:marLeft w:val="0"/>
              <w:marRight w:val="0"/>
              <w:marTop w:val="0"/>
              <w:marBottom w:val="0"/>
              <w:divBdr>
                <w:top w:val="none" w:sz="0" w:space="0" w:color="auto"/>
                <w:left w:val="none" w:sz="0" w:space="0" w:color="auto"/>
                <w:bottom w:val="none" w:sz="0" w:space="0" w:color="auto"/>
                <w:right w:val="none" w:sz="0" w:space="0" w:color="auto"/>
              </w:divBdr>
              <w:divsChild>
                <w:div w:id="1268544358">
                  <w:marLeft w:val="0"/>
                  <w:marRight w:val="0"/>
                  <w:marTop w:val="0"/>
                  <w:marBottom w:val="0"/>
                  <w:divBdr>
                    <w:top w:val="none" w:sz="0" w:space="0" w:color="auto"/>
                    <w:left w:val="none" w:sz="0" w:space="0" w:color="auto"/>
                    <w:bottom w:val="none" w:sz="0" w:space="0" w:color="auto"/>
                    <w:right w:val="none" w:sz="0" w:space="0" w:color="auto"/>
                  </w:divBdr>
                  <w:divsChild>
                    <w:div w:id="1561863142">
                      <w:marLeft w:val="0"/>
                      <w:marRight w:val="0"/>
                      <w:marTop w:val="0"/>
                      <w:marBottom w:val="0"/>
                      <w:divBdr>
                        <w:top w:val="none" w:sz="0" w:space="0" w:color="auto"/>
                        <w:left w:val="none" w:sz="0" w:space="0" w:color="auto"/>
                        <w:bottom w:val="none" w:sz="0" w:space="0" w:color="auto"/>
                        <w:right w:val="none" w:sz="0" w:space="0" w:color="auto"/>
                      </w:divBdr>
                      <w:divsChild>
                        <w:div w:id="935940694">
                          <w:marLeft w:val="0"/>
                          <w:marRight w:val="0"/>
                          <w:marTop w:val="0"/>
                          <w:marBottom w:val="0"/>
                          <w:divBdr>
                            <w:top w:val="none" w:sz="0" w:space="0" w:color="auto"/>
                            <w:left w:val="none" w:sz="0" w:space="0" w:color="auto"/>
                            <w:bottom w:val="none" w:sz="0" w:space="0" w:color="auto"/>
                            <w:right w:val="none" w:sz="0" w:space="0" w:color="auto"/>
                          </w:divBdr>
                          <w:divsChild>
                            <w:div w:id="5492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79111">
      <w:bodyDiv w:val="1"/>
      <w:marLeft w:val="0"/>
      <w:marRight w:val="0"/>
      <w:marTop w:val="0"/>
      <w:marBottom w:val="0"/>
      <w:divBdr>
        <w:top w:val="none" w:sz="0" w:space="0" w:color="auto"/>
        <w:left w:val="none" w:sz="0" w:space="0" w:color="auto"/>
        <w:bottom w:val="none" w:sz="0" w:space="0" w:color="auto"/>
        <w:right w:val="none" w:sz="0" w:space="0" w:color="auto"/>
      </w:divBdr>
    </w:div>
    <w:div w:id="1141116247">
      <w:bodyDiv w:val="1"/>
      <w:marLeft w:val="0"/>
      <w:marRight w:val="0"/>
      <w:marTop w:val="0"/>
      <w:marBottom w:val="0"/>
      <w:divBdr>
        <w:top w:val="none" w:sz="0" w:space="0" w:color="auto"/>
        <w:left w:val="none" w:sz="0" w:space="0" w:color="auto"/>
        <w:bottom w:val="none" w:sz="0" w:space="0" w:color="auto"/>
        <w:right w:val="none" w:sz="0" w:space="0" w:color="auto"/>
      </w:divBdr>
    </w:div>
    <w:div w:id="1495416753">
      <w:bodyDiv w:val="1"/>
      <w:marLeft w:val="0"/>
      <w:marRight w:val="0"/>
      <w:marTop w:val="0"/>
      <w:marBottom w:val="0"/>
      <w:divBdr>
        <w:top w:val="none" w:sz="0" w:space="0" w:color="auto"/>
        <w:left w:val="none" w:sz="0" w:space="0" w:color="auto"/>
        <w:bottom w:val="none" w:sz="0" w:space="0" w:color="auto"/>
        <w:right w:val="none" w:sz="0" w:space="0" w:color="auto"/>
      </w:divBdr>
      <w:divsChild>
        <w:div w:id="1234121340">
          <w:marLeft w:val="0"/>
          <w:marRight w:val="0"/>
          <w:marTop w:val="0"/>
          <w:marBottom w:val="0"/>
          <w:divBdr>
            <w:top w:val="none" w:sz="0" w:space="0" w:color="auto"/>
            <w:left w:val="none" w:sz="0" w:space="0" w:color="auto"/>
            <w:bottom w:val="none" w:sz="0" w:space="0" w:color="auto"/>
            <w:right w:val="none" w:sz="0" w:space="0" w:color="auto"/>
          </w:divBdr>
        </w:div>
        <w:div w:id="1162431339">
          <w:marLeft w:val="0"/>
          <w:marRight w:val="0"/>
          <w:marTop w:val="0"/>
          <w:marBottom w:val="0"/>
          <w:divBdr>
            <w:top w:val="none" w:sz="0" w:space="0" w:color="auto"/>
            <w:left w:val="none" w:sz="0" w:space="0" w:color="auto"/>
            <w:bottom w:val="none" w:sz="0" w:space="0" w:color="auto"/>
            <w:right w:val="none" w:sz="0" w:space="0" w:color="auto"/>
          </w:divBdr>
          <w:divsChild>
            <w:div w:id="526021131">
              <w:marLeft w:val="0"/>
              <w:marRight w:val="0"/>
              <w:marTop w:val="0"/>
              <w:marBottom w:val="0"/>
              <w:divBdr>
                <w:top w:val="none" w:sz="0" w:space="0" w:color="auto"/>
                <w:left w:val="none" w:sz="0" w:space="0" w:color="auto"/>
                <w:bottom w:val="none" w:sz="0" w:space="0" w:color="auto"/>
                <w:right w:val="none" w:sz="0" w:space="0" w:color="auto"/>
              </w:divBdr>
              <w:divsChild>
                <w:div w:id="1915509040">
                  <w:marLeft w:val="0"/>
                  <w:marRight w:val="0"/>
                  <w:marTop w:val="0"/>
                  <w:marBottom w:val="0"/>
                  <w:divBdr>
                    <w:top w:val="none" w:sz="0" w:space="0" w:color="auto"/>
                    <w:left w:val="none" w:sz="0" w:space="0" w:color="auto"/>
                    <w:bottom w:val="none" w:sz="0" w:space="0" w:color="auto"/>
                    <w:right w:val="none" w:sz="0" w:space="0" w:color="auto"/>
                  </w:divBdr>
                  <w:divsChild>
                    <w:div w:id="1776705886">
                      <w:marLeft w:val="0"/>
                      <w:marRight w:val="0"/>
                      <w:marTop w:val="0"/>
                      <w:marBottom w:val="0"/>
                      <w:divBdr>
                        <w:top w:val="none" w:sz="0" w:space="0" w:color="auto"/>
                        <w:left w:val="none" w:sz="0" w:space="0" w:color="auto"/>
                        <w:bottom w:val="none" w:sz="0" w:space="0" w:color="auto"/>
                        <w:right w:val="none" w:sz="0" w:space="0" w:color="auto"/>
                      </w:divBdr>
                      <w:divsChild>
                        <w:div w:id="1602951699">
                          <w:marLeft w:val="0"/>
                          <w:marRight w:val="0"/>
                          <w:marTop w:val="0"/>
                          <w:marBottom w:val="0"/>
                          <w:divBdr>
                            <w:top w:val="none" w:sz="0" w:space="0" w:color="auto"/>
                            <w:left w:val="none" w:sz="0" w:space="0" w:color="auto"/>
                            <w:bottom w:val="none" w:sz="0" w:space="0" w:color="auto"/>
                            <w:right w:val="none" w:sz="0" w:space="0" w:color="auto"/>
                          </w:divBdr>
                          <w:divsChild>
                            <w:div w:id="12020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90898">
      <w:bodyDiv w:val="1"/>
      <w:marLeft w:val="0"/>
      <w:marRight w:val="0"/>
      <w:marTop w:val="0"/>
      <w:marBottom w:val="0"/>
      <w:divBdr>
        <w:top w:val="none" w:sz="0" w:space="0" w:color="auto"/>
        <w:left w:val="none" w:sz="0" w:space="0" w:color="auto"/>
        <w:bottom w:val="none" w:sz="0" w:space="0" w:color="auto"/>
        <w:right w:val="none" w:sz="0" w:space="0" w:color="auto"/>
      </w:divBdr>
      <w:divsChild>
        <w:div w:id="603340600">
          <w:marLeft w:val="0"/>
          <w:marRight w:val="0"/>
          <w:marTop w:val="0"/>
          <w:marBottom w:val="0"/>
          <w:divBdr>
            <w:top w:val="none" w:sz="0" w:space="0" w:color="auto"/>
            <w:left w:val="none" w:sz="0" w:space="0" w:color="auto"/>
            <w:bottom w:val="none" w:sz="0" w:space="0" w:color="auto"/>
            <w:right w:val="none" w:sz="0" w:space="0" w:color="auto"/>
          </w:divBdr>
        </w:div>
        <w:div w:id="768817619">
          <w:marLeft w:val="0"/>
          <w:marRight w:val="0"/>
          <w:marTop w:val="0"/>
          <w:marBottom w:val="0"/>
          <w:divBdr>
            <w:top w:val="none" w:sz="0" w:space="0" w:color="auto"/>
            <w:left w:val="none" w:sz="0" w:space="0" w:color="auto"/>
            <w:bottom w:val="none" w:sz="0" w:space="0" w:color="auto"/>
            <w:right w:val="none" w:sz="0" w:space="0" w:color="auto"/>
          </w:divBdr>
          <w:divsChild>
            <w:div w:id="1076978943">
              <w:marLeft w:val="0"/>
              <w:marRight w:val="0"/>
              <w:marTop w:val="0"/>
              <w:marBottom w:val="0"/>
              <w:divBdr>
                <w:top w:val="none" w:sz="0" w:space="0" w:color="auto"/>
                <w:left w:val="none" w:sz="0" w:space="0" w:color="auto"/>
                <w:bottom w:val="none" w:sz="0" w:space="0" w:color="auto"/>
                <w:right w:val="none" w:sz="0" w:space="0" w:color="auto"/>
              </w:divBdr>
              <w:divsChild>
                <w:div w:id="517887287">
                  <w:marLeft w:val="0"/>
                  <w:marRight w:val="0"/>
                  <w:marTop w:val="0"/>
                  <w:marBottom w:val="0"/>
                  <w:divBdr>
                    <w:top w:val="none" w:sz="0" w:space="0" w:color="auto"/>
                    <w:left w:val="none" w:sz="0" w:space="0" w:color="auto"/>
                    <w:bottom w:val="none" w:sz="0" w:space="0" w:color="auto"/>
                    <w:right w:val="none" w:sz="0" w:space="0" w:color="auto"/>
                  </w:divBdr>
                  <w:divsChild>
                    <w:div w:id="468740738">
                      <w:marLeft w:val="0"/>
                      <w:marRight w:val="0"/>
                      <w:marTop w:val="0"/>
                      <w:marBottom w:val="0"/>
                      <w:divBdr>
                        <w:top w:val="none" w:sz="0" w:space="0" w:color="auto"/>
                        <w:left w:val="none" w:sz="0" w:space="0" w:color="auto"/>
                        <w:bottom w:val="none" w:sz="0" w:space="0" w:color="auto"/>
                        <w:right w:val="none" w:sz="0" w:space="0" w:color="auto"/>
                      </w:divBdr>
                      <w:divsChild>
                        <w:div w:id="1671063003">
                          <w:marLeft w:val="0"/>
                          <w:marRight w:val="0"/>
                          <w:marTop w:val="0"/>
                          <w:marBottom w:val="0"/>
                          <w:divBdr>
                            <w:top w:val="none" w:sz="0" w:space="0" w:color="auto"/>
                            <w:left w:val="none" w:sz="0" w:space="0" w:color="auto"/>
                            <w:bottom w:val="none" w:sz="0" w:space="0" w:color="auto"/>
                            <w:right w:val="none" w:sz="0" w:space="0" w:color="auto"/>
                          </w:divBdr>
                          <w:divsChild>
                            <w:div w:id="1420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977">
      <w:bodyDiv w:val="1"/>
      <w:marLeft w:val="0"/>
      <w:marRight w:val="0"/>
      <w:marTop w:val="0"/>
      <w:marBottom w:val="0"/>
      <w:divBdr>
        <w:top w:val="none" w:sz="0" w:space="0" w:color="auto"/>
        <w:left w:val="none" w:sz="0" w:space="0" w:color="auto"/>
        <w:bottom w:val="none" w:sz="0" w:space="0" w:color="auto"/>
        <w:right w:val="none" w:sz="0" w:space="0" w:color="auto"/>
      </w:divBdr>
      <w:divsChild>
        <w:div w:id="1780876218">
          <w:marLeft w:val="0"/>
          <w:marRight w:val="0"/>
          <w:marTop w:val="0"/>
          <w:marBottom w:val="0"/>
          <w:divBdr>
            <w:top w:val="none" w:sz="0" w:space="0" w:color="auto"/>
            <w:left w:val="none" w:sz="0" w:space="0" w:color="auto"/>
            <w:bottom w:val="none" w:sz="0" w:space="0" w:color="auto"/>
            <w:right w:val="none" w:sz="0" w:space="0" w:color="auto"/>
          </w:divBdr>
        </w:div>
        <w:div w:id="993142997">
          <w:marLeft w:val="0"/>
          <w:marRight w:val="0"/>
          <w:marTop w:val="0"/>
          <w:marBottom w:val="0"/>
          <w:divBdr>
            <w:top w:val="none" w:sz="0" w:space="0" w:color="auto"/>
            <w:left w:val="none" w:sz="0" w:space="0" w:color="auto"/>
            <w:bottom w:val="none" w:sz="0" w:space="0" w:color="auto"/>
            <w:right w:val="none" w:sz="0" w:space="0" w:color="auto"/>
          </w:divBdr>
          <w:divsChild>
            <w:div w:id="2035420599">
              <w:marLeft w:val="0"/>
              <w:marRight w:val="0"/>
              <w:marTop w:val="0"/>
              <w:marBottom w:val="0"/>
              <w:divBdr>
                <w:top w:val="none" w:sz="0" w:space="0" w:color="auto"/>
                <w:left w:val="none" w:sz="0" w:space="0" w:color="auto"/>
                <w:bottom w:val="none" w:sz="0" w:space="0" w:color="auto"/>
                <w:right w:val="none" w:sz="0" w:space="0" w:color="auto"/>
              </w:divBdr>
              <w:divsChild>
                <w:div w:id="328532401">
                  <w:marLeft w:val="0"/>
                  <w:marRight w:val="0"/>
                  <w:marTop w:val="0"/>
                  <w:marBottom w:val="0"/>
                  <w:divBdr>
                    <w:top w:val="none" w:sz="0" w:space="0" w:color="auto"/>
                    <w:left w:val="none" w:sz="0" w:space="0" w:color="auto"/>
                    <w:bottom w:val="none" w:sz="0" w:space="0" w:color="auto"/>
                    <w:right w:val="none" w:sz="0" w:space="0" w:color="auto"/>
                  </w:divBdr>
                  <w:divsChild>
                    <w:div w:id="1431781224">
                      <w:marLeft w:val="0"/>
                      <w:marRight w:val="0"/>
                      <w:marTop w:val="0"/>
                      <w:marBottom w:val="0"/>
                      <w:divBdr>
                        <w:top w:val="none" w:sz="0" w:space="0" w:color="auto"/>
                        <w:left w:val="none" w:sz="0" w:space="0" w:color="auto"/>
                        <w:bottom w:val="none" w:sz="0" w:space="0" w:color="auto"/>
                        <w:right w:val="none" w:sz="0" w:space="0" w:color="auto"/>
                      </w:divBdr>
                      <w:divsChild>
                        <w:div w:id="2009406081">
                          <w:marLeft w:val="0"/>
                          <w:marRight w:val="0"/>
                          <w:marTop w:val="0"/>
                          <w:marBottom w:val="0"/>
                          <w:divBdr>
                            <w:top w:val="none" w:sz="0" w:space="0" w:color="auto"/>
                            <w:left w:val="none" w:sz="0" w:space="0" w:color="auto"/>
                            <w:bottom w:val="none" w:sz="0" w:space="0" w:color="auto"/>
                            <w:right w:val="none" w:sz="0" w:space="0" w:color="auto"/>
                          </w:divBdr>
                          <w:divsChild>
                            <w:div w:id="20240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lanceta@ase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ya.anette@britishcouncil.or.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striani.nugroho@eeas.europa.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CFD421.A25F7D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Maulana</dc:creator>
  <cp:lastModifiedBy>Vinaghost.Com</cp:lastModifiedBy>
  <cp:revision>3</cp:revision>
  <cp:lastPrinted>2016-08-04T07:38:00Z</cp:lastPrinted>
  <dcterms:created xsi:type="dcterms:W3CDTF">2016-08-19T01:14:00Z</dcterms:created>
  <dcterms:modified xsi:type="dcterms:W3CDTF">2016-08-19T01:15:00Z</dcterms:modified>
</cp:coreProperties>
</file>